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DD" w:rsidRPr="00AA4CF7" w:rsidRDefault="00176379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UCHWAŁA</w:t>
      </w:r>
      <w:r w:rsidR="00EA7EDD" w:rsidRPr="00AA4CF7">
        <w:rPr>
          <w:sz w:val="26"/>
          <w:szCs w:val="26"/>
        </w:rPr>
        <w:br/>
        <w:t>PAŃSTWOWEJ KOMISJI WYBORCZEJ</w:t>
      </w:r>
    </w:p>
    <w:p w:rsidR="00EA7EDD" w:rsidRPr="00AA4CF7" w:rsidRDefault="00EA7EDD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z dnia 17 września 2018 r.</w:t>
      </w:r>
    </w:p>
    <w:p w:rsidR="00EA7EDD" w:rsidRPr="00AA4CF7" w:rsidRDefault="00EA7EDD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w sprawie wytycznych dla obwodowych komisji wyborczych ds. przeprowadzenia głosowania w obwodzie dotyczących zadań i trybu przygotowania oraz przeprowadzenia głosowania w wyborach organów jednostek samorządu terytorialnego zarządzonych na dzień 21 października 2018 r.</w:t>
      </w:r>
    </w:p>
    <w:p w:rsidR="00EA7EDD" w:rsidRPr="00AA4CF7" w:rsidRDefault="00EA7EDD" w:rsidP="00176379">
      <w:pPr>
        <w:pStyle w:val="Tekstpodstawowy"/>
        <w:widowControl w:val="0"/>
        <w:spacing w:before="60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 podstawie art. 161 § 1 ustawy z dnia 5 stycznia 2011 r. — Kodeks wyborczy (Dz. U. z 2018 r. poz. 754, 1000 i 1349) oraz w związku z art. 7 ust. 2 ustawy z dnia 15 marca 2002 r. o ustroju miasta stołecznego Warszawy (Dz. U. z 2015 r. poz. 1438 oraz z 2018 r. poz. 130) Państwowa Komisja Wyborcza uchwala, co następuje:</w:t>
      </w:r>
    </w:p>
    <w:p w:rsidR="00EA7EDD" w:rsidRPr="00AA4CF7" w:rsidRDefault="00EA7EDD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§ 1. Ustala się wytyczne dla obwodowych komisji wyborczych ds. przeprowadzenia głosowania </w:t>
      </w:r>
      <w:r w:rsidR="00066707" w:rsidRPr="00AA4CF7">
        <w:rPr>
          <w:sz w:val="26"/>
          <w:szCs w:val="26"/>
        </w:rPr>
        <w:t xml:space="preserve">w obwodzie </w:t>
      </w:r>
      <w:r w:rsidRPr="00AA4CF7">
        <w:rPr>
          <w:sz w:val="26"/>
          <w:szCs w:val="26"/>
        </w:rPr>
        <w:t xml:space="preserve">dotyczące zadań i trybu przygotowania oraz przeprowadzenia głosowania w wyborach organów jednostek samorządu terytorialnego zarządzonych na dzień </w:t>
      </w:r>
      <w:r w:rsidR="00176379" w:rsidRPr="00AA4CF7">
        <w:rPr>
          <w:sz w:val="26"/>
          <w:szCs w:val="26"/>
        </w:rPr>
        <w:t xml:space="preserve">21 października 2018 </w:t>
      </w:r>
      <w:r w:rsidRPr="00AA4CF7">
        <w:rPr>
          <w:sz w:val="26"/>
          <w:szCs w:val="26"/>
        </w:rPr>
        <w:t>r., stanowiące załącznik do uchwały.</w:t>
      </w:r>
    </w:p>
    <w:p w:rsidR="00EA7EDD" w:rsidRPr="00AA4CF7" w:rsidRDefault="00176379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§ </w:t>
      </w:r>
      <w:r w:rsidR="00EA7EDD" w:rsidRPr="00AA4CF7">
        <w:rPr>
          <w:sz w:val="26"/>
          <w:szCs w:val="26"/>
        </w:rPr>
        <w:t>2. Uchwała wchodzi w życie z dniem podjęcia i podlega ogłoszeniu.</w:t>
      </w:r>
    </w:p>
    <w:p w:rsidR="00176379" w:rsidRPr="00AA4CF7" w:rsidRDefault="00176379" w:rsidP="00176379">
      <w:pPr>
        <w:spacing w:before="1080" w:after="0"/>
        <w:ind w:left="5670"/>
        <w:jc w:val="center"/>
      </w:pPr>
      <w:r w:rsidRPr="00AA4CF7">
        <w:t>Przewodniczący</w:t>
      </w:r>
    </w:p>
    <w:p w:rsidR="00176379" w:rsidRPr="00AA4CF7" w:rsidRDefault="00176379" w:rsidP="00176379">
      <w:pPr>
        <w:spacing w:before="120" w:after="120"/>
        <w:ind w:left="5670"/>
        <w:jc w:val="center"/>
      </w:pPr>
      <w:r w:rsidRPr="00AA4CF7">
        <w:t>Państwowej Komisji Wyborczej</w:t>
      </w:r>
    </w:p>
    <w:p w:rsidR="00176379" w:rsidRPr="00AA4CF7" w:rsidRDefault="00176379" w:rsidP="00176379">
      <w:pPr>
        <w:spacing w:before="480"/>
        <w:ind w:left="5670"/>
        <w:jc w:val="center"/>
      </w:pPr>
      <w:r w:rsidRPr="00AA4CF7">
        <w:t>Wojciech Hermeliński</w:t>
      </w:r>
    </w:p>
    <w:p w:rsidR="00176379" w:rsidRPr="00AA4CF7" w:rsidRDefault="00176379" w:rsidP="00190774">
      <w:pPr>
        <w:pStyle w:val="Tekstpodstawowy"/>
        <w:widowControl w:val="0"/>
        <w:jc w:val="center"/>
        <w:rPr>
          <w:sz w:val="26"/>
          <w:szCs w:val="26"/>
        </w:rPr>
        <w:sectPr w:rsidR="00176379" w:rsidRPr="00AA4CF7" w:rsidSect="00176379">
          <w:footerReference w:type="default" r:id="rId8"/>
          <w:footerReference w:type="first" r:id="rId9"/>
          <w:pgSz w:w="11907" w:h="16839" w:code="9"/>
          <w:pgMar w:top="1440" w:right="1440" w:bottom="1440" w:left="1440" w:header="708" w:footer="708" w:gutter="0"/>
          <w:pgNumType w:start="1"/>
          <w:cols w:space="708"/>
        </w:sectPr>
      </w:pPr>
    </w:p>
    <w:p w:rsidR="00D94A07" w:rsidRPr="00AA4CF7" w:rsidRDefault="00941CC2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Wytyczne dla obwodowych komisji wyborczych ds. przeprowadzenia głosowania</w:t>
      </w:r>
      <w:r w:rsidR="00176379" w:rsidRPr="00AA4CF7">
        <w:rPr>
          <w:sz w:val="26"/>
          <w:szCs w:val="26"/>
        </w:rPr>
        <w:t xml:space="preserve"> w </w:t>
      </w:r>
      <w:r w:rsidR="0062585B" w:rsidRPr="00AA4CF7">
        <w:rPr>
          <w:sz w:val="26"/>
          <w:szCs w:val="26"/>
        </w:rPr>
        <w:t>obwodzie</w:t>
      </w:r>
      <w:r w:rsidRPr="00AA4CF7">
        <w:rPr>
          <w:sz w:val="26"/>
          <w:szCs w:val="26"/>
        </w:rPr>
        <w:t xml:space="preserve"> dotyczące zadań i trybu przygotowania or</w:t>
      </w:r>
      <w:r w:rsidR="0062585B" w:rsidRPr="00AA4CF7">
        <w:rPr>
          <w:sz w:val="26"/>
          <w:szCs w:val="26"/>
        </w:rPr>
        <w:t xml:space="preserve">az przeprowadzenia głosowania w </w:t>
      </w:r>
      <w:r w:rsidRPr="00AA4CF7">
        <w:rPr>
          <w:sz w:val="26"/>
          <w:szCs w:val="26"/>
        </w:rPr>
        <w:t>wyborach organów jednostek samorządu terytoria</w:t>
      </w:r>
      <w:r w:rsidR="00176379" w:rsidRPr="00AA4CF7">
        <w:rPr>
          <w:sz w:val="26"/>
          <w:szCs w:val="26"/>
        </w:rPr>
        <w:t xml:space="preserve">lnego </w:t>
      </w:r>
      <w:r w:rsidR="00480819" w:rsidRPr="00AA4CF7">
        <w:rPr>
          <w:sz w:val="26"/>
          <w:szCs w:val="26"/>
        </w:rPr>
        <w:br/>
      </w:r>
      <w:r w:rsidR="00176379" w:rsidRPr="00AA4CF7">
        <w:rPr>
          <w:sz w:val="26"/>
          <w:szCs w:val="26"/>
        </w:rPr>
        <w:t>zarządzonych na dzień 21 </w:t>
      </w:r>
      <w:r w:rsidRPr="00AA4CF7">
        <w:rPr>
          <w:sz w:val="26"/>
          <w:szCs w:val="26"/>
        </w:rPr>
        <w:t>października 2018 r.</w:t>
      </w:r>
    </w:p>
    <w:p w:rsidR="00D94A07" w:rsidRPr="00AA4CF7" w:rsidRDefault="00BF35C3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Ilekroć w wytycznych mowa jest o:</w:t>
      </w:r>
    </w:p>
    <w:p w:rsidR="00D94A07" w:rsidRPr="00AA4CF7" w:rsidRDefault="00941CC2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Kodeksie wyborczym –</w:t>
      </w:r>
      <w:r w:rsidR="00BF35C3" w:rsidRPr="00AA4CF7">
        <w:rPr>
          <w:sz w:val="26"/>
          <w:szCs w:val="26"/>
        </w:rPr>
        <w:t xml:space="preserve"> należy przez to rozumieć </w:t>
      </w:r>
      <w:r w:rsidRPr="00AA4CF7">
        <w:rPr>
          <w:sz w:val="26"/>
          <w:szCs w:val="26"/>
        </w:rPr>
        <w:t>ustaw</w:t>
      </w:r>
      <w:r w:rsidR="00FF07D8">
        <w:rPr>
          <w:sz w:val="26"/>
          <w:szCs w:val="26"/>
        </w:rPr>
        <w:t>ę</w:t>
      </w:r>
      <w:r w:rsidRPr="00AA4CF7">
        <w:rPr>
          <w:sz w:val="26"/>
          <w:szCs w:val="26"/>
        </w:rPr>
        <w:t xml:space="preserve"> z dnia 5 stycznia 2011 r. </w:t>
      </w:r>
      <w:r w:rsidR="00BF35C3" w:rsidRPr="00AA4CF7">
        <w:rPr>
          <w:sz w:val="26"/>
          <w:szCs w:val="26"/>
        </w:rPr>
        <w:br/>
      </w:r>
      <w:r w:rsidRPr="00AA4CF7">
        <w:rPr>
          <w:sz w:val="26"/>
          <w:szCs w:val="26"/>
        </w:rPr>
        <w:t>– Kodeks wyborczy (Dz. U. z 2018 r. poz. 754, 1000 i 1349)</w:t>
      </w:r>
      <w:r w:rsidR="00BF35C3" w:rsidRPr="00AA4CF7">
        <w:rPr>
          <w:sz w:val="26"/>
          <w:szCs w:val="26"/>
        </w:rPr>
        <w:t>;</w:t>
      </w:r>
    </w:p>
    <w:p w:rsidR="00941CC2" w:rsidRPr="00AA4CF7" w:rsidRDefault="00BF35C3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loginie i haśle</w:t>
      </w:r>
      <w:r w:rsidR="008A1B0B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– </w:t>
      </w:r>
      <w:r w:rsidR="00100429">
        <w:rPr>
          <w:sz w:val="26"/>
          <w:szCs w:val="26"/>
        </w:rPr>
        <w:t>należy przez to rozumieć sposób</w:t>
      </w:r>
      <w:r w:rsidRPr="00AA4CF7">
        <w:rPr>
          <w:sz w:val="26"/>
          <w:szCs w:val="26"/>
        </w:rPr>
        <w:t xml:space="preserve"> uwierzytelni</w:t>
      </w:r>
      <w:r w:rsidR="00100429">
        <w:rPr>
          <w:sz w:val="26"/>
          <w:szCs w:val="26"/>
        </w:rPr>
        <w:t>e</w:t>
      </w:r>
      <w:r w:rsidRPr="00AA4CF7">
        <w:rPr>
          <w:sz w:val="26"/>
          <w:szCs w:val="26"/>
        </w:rPr>
        <w:t>nia użytkownik</w:t>
      </w:r>
      <w:r w:rsidR="00100429">
        <w:rPr>
          <w:sz w:val="26"/>
          <w:szCs w:val="26"/>
        </w:rPr>
        <w:t>a w </w:t>
      </w:r>
      <w:r w:rsidRPr="00AA4CF7">
        <w:rPr>
          <w:sz w:val="26"/>
          <w:szCs w:val="26"/>
        </w:rPr>
        <w:t xml:space="preserve">systemie informatycznym </w:t>
      </w:r>
      <w:r w:rsidR="008A1B0B" w:rsidRPr="00AA4CF7">
        <w:rPr>
          <w:sz w:val="26"/>
          <w:szCs w:val="26"/>
        </w:rPr>
        <w:t xml:space="preserve">Wsparcie Organów Wyborczych (WOW) </w:t>
      </w:r>
      <w:r w:rsidRPr="00AA4CF7">
        <w:rPr>
          <w:sz w:val="26"/>
          <w:szCs w:val="26"/>
        </w:rPr>
        <w:t>udostępnionym przez Państwową Komisję Wyborczą;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obwodzie odrębnym – należy przez to rozumieć obwód głosowania utworzony w zakładzie leczniczym, domu pomocy społecznej, zakładzie karnym i areszcie śledczym oraz w oddziale zewnętrznym takiego zakładu lub aresztu;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radzie – należy przez to rozumieć odpowiednio radę gminy (miasta), radę powiatu, sejmik województwa lub radę dzielnicy m.st. Warszawy;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wójcie – należy przez to rozumieć odpowiednio wójta, burmistrza lub prezyd</w:t>
      </w:r>
      <w:r w:rsidR="006D1CBC" w:rsidRPr="00AA4CF7">
        <w:rPr>
          <w:sz w:val="26"/>
          <w:szCs w:val="26"/>
        </w:rPr>
        <w:t>enta miasta;</w:t>
      </w:r>
    </w:p>
    <w:p w:rsidR="006D1CBC" w:rsidRPr="00AA4CF7" w:rsidRDefault="006D1CBC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komisji – należy przez to rozumieć obwodową komisję ds. przeprowadzenia głosowania</w:t>
      </w:r>
      <w:r w:rsidR="0062585B" w:rsidRPr="00AA4CF7">
        <w:rPr>
          <w:sz w:val="26"/>
          <w:szCs w:val="26"/>
        </w:rPr>
        <w:t xml:space="preserve"> w obwodzie</w:t>
      </w:r>
      <w:r w:rsidR="00B65BBC" w:rsidRPr="00AA4CF7">
        <w:rPr>
          <w:sz w:val="26"/>
          <w:szCs w:val="26"/>
        </w:rPr>
        <w:t>;</w:t>
      </w:r>
    </w:p>
    <w:p w:rsidR="00B65BBC" w:rsidRPr="00AA4CF7" w:rsidRDefault="00B65BBC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protokole przekazania – protokół przekazania d</w:t>
      </w:r>
      <w:r w:rsidR="008B1B8A" w:rsidRPr="00AA4CF7">
        <w:rPr>
          <w:sz w:val="26"/>
          <w:szCs w:val="26"/>
        </w:rPr>
        <w:t>okumentów obwodowej komisji ds. </w:t>
      </w:r>
      <w:r w:rsidRPr="00AA4CF7">
        <w:rPr>
          <w:sz w:val="26"/>
          <w:szCs w:val="26"/>
        </w:rPr>
        <w:t>ustalenia wyników głosowania przez obwodową komisję ds. przeprowadzenia głosowania</w:t>
      </w:r>
      <w:r w:rsidR="008B1B8A" w:rsidRPr="00AA4CF7">
        <w:rPr>
          <w:sz w:val="26"/>
          <w:szCs w:val="26"/>
        </w:rPr>
        <w:t>, stanowiący załącznik nr 10 do uchwały Państwowej Komisji Wyborczej z dnia z dnia 30 lipca 2018 r. w sprawie ustalenia wzorów protokołów sporządzanych przez obwodowe komisje wyborcze, w wyborach do rad gmin, rad powiatów, sejmików województw i rad dzielnic m.st. Warszawy oraz wyborach wójtów, burmistrzów i prezydentów miast</w:t>
      </w:r>
      <w:r w:rsidR="00F43167">
        <w:rPr>
          <w:sz w:val="26"/>
          <w:szCs w:val="26"/>
        </w:rPr>
        <w:t xml:space="preserve"> (M.</w:t>
      </w:r>
      <w:r w:rsidR="004136D2">
        <w:rPr>
          <w:sz w:val="26"/>
          <w:szCs w:val="26"/>
        </w:rPr>
        <w:t>P. poz. 872)</w:t>
      </w:r>
      <w:r w:rsidR="008B1B8A"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Zgodnie z art. 161 § 1 Kodeksu wyborczego wytyczne Państwowej Komisji Wyborczej są wiążące dla </w:t>
      </w:r>
      <w:r w:rsidR="006D1CBC" w:rsidRPr="00AA4CF7">
        <w:rPr>
          <w:sz w:val="26"/>
          <w:szCs w:val="26"/>
        </w:rPr>
        <w:t>komisji niższego stopnia</w:t>
      </w:r>
      <w:r w:rsidRPr="00AA4CF7">
        <w:rPr>
          <w:sz w:val="26"/>
          <w:szCs w:val="26"/>
        </w:rPr>
        <w:t xml:space="preserve">. </w:t>
      </w:r>
      <w:r w:rsidRPr="00AA4CF7">
        <w:rPr>
          <w:b/>
          <w:sz w:val="26"/>
          <w:szCs w:val="26"/>
        </w:rPr>
        <w:t>Dlatego też członkowie komisji zobowiązani są zapoz</w:t>
      </w:r>
      <w:r w:rsidR="006D1CBC" w:rsidRPr="00AA4CF7">
        <w:rPr>
          <w:b/>
          <w:sz w:val="26"/>
          <w:szCs w:val="26"/>
        </w:rPr>
        <w:t xml:space="preserve">nać się z całością wytycznych i </w:t>
      </w:r>
      <w:r w:rsidRPr="00AA4CF7">
        <w:rPr>
          <w:b/>
          <w:sz w:val="26"/>
          <w:szCs w:val="26"/>
        </w:rPr>
        <w:t>bezwzględnie je stosować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W celu ułatwienia korzystania z wytycznych zostały one podzielone na rozdziały przedstawiające sposób wykonywania poszczególnych zadań komisji: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5"/>
        <w:gridCol w:w="6280"/>
        <w:gridCol w:w="2072"/>
      </w:tblGrid>
      <w:tr w:rsidR="00AA4CF7" w:rsidRPr="00AA4CF7" w:rsidTr="00A50792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Rozdział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Punkty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Informacje ogólne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1-26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Członkowie komisji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1-2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Mężowie zaufania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3-12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483535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O</w:t>
            </w:r>
            <w:r w:rsidR="00BF35C3" w:rsidRPr="00AA4CF7">
              <w:rPr>
                <w:sz w:val="26"/>
                <w:szCs w:val="26"/>
              </w:rPr>
              <w:t xml:space="preserve">bserwatorzy </w:t>
            </w:r>
            <w:r w:rsidRPr="00AA4CF7">
              <w:rPr>
                <w:sz w:val="26"/>
                <w:szCs w:val="26"/>
              </w:rPr>
              <w:t xml:space="preserve">społeczni 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</w:t>
            </w:r>
            <w:r w:rsidR="00BF35C3" w:rsidRPr="00AA4CF7">
              <w:rPr>
                <w:sz w:val="26"/>
                <w:szCs w:val="26"/>
              </w:rPr>
              <w:t>3</w:t>
            </w:r>
            <w:r w:rsidRPr="00AA4CF7">
              <w:rPr>
                <w:sz w:val="26"/>
                <w:szCs w:val="26"/>
              </w:rPr>
              <w:t>-17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483535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Obserwatorzy międzynarodowi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18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Dziennikarze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19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Lokal wyborczy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20-26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II.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Zadania komisji przed dniem wyborów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27-33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III.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Zadania komisji w dniu wyborów przed otwarciem lokalu wyborczego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34-35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IV.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Zadania komisji w trakcie głosowania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36-64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Otwarcie lokalu wyborczego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36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Postępowanie w przypadku skreślenia kandydata lub unieważnienia rejestracji listy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37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Czynności przed wydaniem wyborcy kart do głosowania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38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Dopisywanie wyborców do spisu wyborców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39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Wydawanie wyborcom kart do głosowania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40-43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Szczególne zasady dotyczące wydawania wyborcom kart do głosowania w obwodach odrębnych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44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Głosowanie przez pełnomocnika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45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Wydawanie nakładek na karty do głosow</w:t>
            </w:r>
            <w:r w:rsidR="0074360F">
              <w:rPr>
                <w:sz w:val="26"/>
                <w:szCs w:val="26"/>
              </w:rPr>
              <w:t>a</w:t>
            </w:r>
            <w:r w:rsidRPr="00AA4CF7">
              <w:rPr>
                <w:sz w:val="26"/>
                <w:szCs w:val="26"/>
              </w:rPr>
              <w:t>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46-47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Przebieg głosow</w:t>
            </w:r>
            <w:r w:rsidR="0074360F">
              <w:rPr>
                <w:sz w:val="26"/>
                <w:szCs w:val="26"/>
              </w:rPr>
              <w:t>a</w:t>
            </w:r>
            <w:r w:rsidRPr="00AA4CF7">
              <w:rPr>
                <w:sz w:val="26"/>
                <w:szCs w:val="26"/>
              </w:rPr>
              <w:t>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48-56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374A78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Przekazywanie Państw</w:t>
            </w:r>
            <w:r w:rsidR="00374A78">
              <w:rPr>
                <w:sz w:val="26"/>
                <w:szCs w:val="26"/>
              </w:rPr>
              <w:t>owej Komisji Wyborczej danych o </w:t>
            </w:r>
            <w:r w:rsidRPr="00AA4CF7">
              <w:rPr>
                <w:sz w:val="26"/>
                <w:szCs w:val="26"/>
              </w:rPr>
              <w:t>frekwencji</w:t>
            </w:r>
            <w:r w:rsidR="00374A78">
              <w:rPr>
                <w:sz w:val="26"/>
                <w:szCs w:val="26"/>
              </w:rPr>
              <w:t xml:space="preserve"> oraz </w:t>
            </w:r>
            <w:r w:rsidR="00C74659">
              <w:rPr>
                <w:sz w:val="26"/>
                <w:szCs w:val="26"/>
              </w:rPr>
              <w:t>podanie</w:t>
            </w:r>
            <w:r w:rsidR="003D6F41">
              <w:rPr>
                <w:sz w:val="26"/>
                <w:szCs w:val="26"/>
              </w:rPr>
              <w:t xml:space="preserve"> ich do publicznej wiadomości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57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6B56E7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</w:t>
            </w:r>
            <w:r w:rsidR="00BF35C3" w:rsidRPr="00AA4CF7">
              <w:rPr>
                <w:sz w:val="26"/>
                <w:szCs w:val="26"/>
              </w:rPr>
              <w:t>adani</w:t>
            </w:r>
            <w:r w:rsidRPr="00AA4CF7">
              <w:rPr>
                <w:sz w:val="26"/>
                <w:szCs w:val="26"/>
              </w:rPr>
              <w:t>a</w:t>
            </w:r>
            <w:r w:rsidR="00BF35C3" w:rsidRPr="00AA4CF7">
              <w:rPr>
                <w:sz w:val="26"/>
                <w:szCs w:val="26"/>
              </w:rPr>
              <w:t xml:space="preserve"> komisji </w:t>
            </w:r>
            <w:r w:rsidRPr="00AA4CF7">
              <w:rPr>
                <w:sz w:val="26"/>
                <w:szCs w:val="26"/>
              </w:rPr>
              <w:t xml:space="preserve">związane z </w:t>
            </w:r>
            <w:r w:rsidR="00BF35C3" w:rsidRPr="00AA4CF7">
              <w:rPr>
                <w:sz w:val="26"/>
                <w:szCs w:val="26"/>
              </w:rPr>
              <w:t>głosowani</w:t>
            </w:r>
            <w:r w:rsidRPr="00AA4CF7">
              <w:rPr>
                <w:sz w:val="26"/>
                <w:szCs w:val="26"/>
              </w:rPr>
              <w:t>em korespondencyjnym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6B56E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58-59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Przerwa w głosowaniu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6B56E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60-64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V.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Zakończenie głosowania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6B56E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65-71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3C6" w:rsidRPr="00AA4CF7" w:rsidRDefault="007633C6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3C6" w:rsidRPr="00AA4CF7" w:rsidRDefault="007633C6" w:rsidP="00A50792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Przekazanie dokumentów obwodowej komisji wyborczej ds. ustalenia wyników głosowania w obwodzie</w:t>
            </w:r>
            <w:r w:rsidR="0053641D">
              <w:rPr>
                <w:sz w:val="26"/>
                <w:szCs w:val="26"/>
              </w:rPr>
              <w:t xml:space="preserve">. </w:t>
            </w:r>
            <w:r w:rsidR="00513475">
              <w:rPr>
                <w:sz w:val="26"/>
                <w:szCs w:val="26"/>
              </w:rPr>
              <w:t>Zadania</w:t>
            </w:r>
            <w:r w:rsidR="0053641D">
              <w:rPr>
                <w:sz w:val="26"/>
                <w:szCs w:val="26"/>
              </w:rPr>
              <w:t xml:space="preserve"> wykonywan</w:t>
            </w:r>
            <w:r w:rsidR="00513475">
              <w:rPr>
                <w:sz w:val="26"/>
                <w:szCs w:val="26"/>
              </w:rPr>
              <w:t>e</w:t>
            </w:r>
            <w:r w:rsidR="00B11B72">
              <w:rPr>
                <w:sz w:val="26"/>
                <w:szCs w:val="26"/>
              </w:rPr>
              <w:t xml:space="preserve"> wspólnie z obwodową komisją</w:t>
            </w:r>
            <w:r w:rsidR="0053641D">
              <w:rPr>
                <w:sz w:val="26"/>
                <w:szCs w:val="26"/>
              </w:rPr>
              <w:t xml:space="preserve"> wyborczą </w:t>
            </w:r>
            <w:r w:rsidR="00513475">
              <w:rPr>
                <w:sz w:val="26"/>
                <w:szCs w:val="26"/>
              </w:rPr>
              <w:br/>
            </w:r>
            <w:r w:rsidR="0053641D">
              <w:rPr>
                <w:sz w:val="26"/>
                <w:szCs w:val="26"/>
              </w:rPr>
              <w:t xml:space="preserve">ds. ustalenia wyników głosowania w obwodzie 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3C6" w:rsidRPr="00AA4CF7" w:rsidRDefault="00AA4CF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68-71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VI.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AA4CF7" w:rsidP="00AA4CF7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Szczególne zadania komisji w obwodach głosowania utworzonych w zakładach leczniczych i domach pomocy społecznej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AA4CF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72-75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21024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</w:t>
            </w:r>
            <w:r w:rsidR="00BF35C3" w:rsidRPr="00AA4CF7">
              <w:rPr>
                <w:sz w:val="26"/>
                <w:szCs w:val="26"/>
              </w:rPr>
              <w:t>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Ponowne głosowanie w wyborach wójta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EF6BFE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76-</w:t>
            </w:r>
            <w:r w:rsidR="00BF35C3" w:rsidRPr="00AA4CF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D94A07" w:rsidRPr="00AA4CF7" w:rsidRDefault="00D94A07" w:rsidP="00176379">
      <w:pPr>
        <w:widowControl w:val="0"/>
        <w:spacing w:after="0" w:line="360" w:lineRule="auto"/>
        <w:rPr>
          <w:sz w:val="26"/>
          <w:szCs w:val="26"/>
        </w:rPr>
      </w:pPr>
    </w:p>
    <w:p w:rsidR="00D94A07" w:rsidRPr="00AA4CF7" w:rsidRDefault="00BF35C3" w:rsidP="00176379">
      <w:pPr>
        <w:widowControl w:val="0"/>
        <w:spacing w:before="146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Rozdział  I </w:t>
      </w:r>
    </w:p>
    <w:p w:rsidR="00D94A07" w:rsidRPr="00AA4CF7" w:rsidRDefault="00BF35C3" w:rsidP="00176379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Informacje ogólne 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Członkowie komisji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426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dniu wyborów członkowie komisji są ob</w:t>
      </w:r>
      <w:r w:rsidR="006D1CBC" w:rsidRPr="00AA4CF7">
        <w:rPr>
          <w:sz w:val="26"/>
          <w:szCs w:val="26"/>
        </w:rPr>
        <w:t xml:space="preserve">owiązani nosić </w:t>
      </w:r>
      <w:r w:rsidR="00B65BBC" w:rsidRPr="00AA4CF7">
        <w:rPr>
          <w:sz w:val="26"/>
          <w:szCs w:val="26"/>
        </w:rPr>
        <w:t xml:space="preserve">w widoczny sposób </w:t>
      </w:r>
      <w:r w:rsidR="006D1CBC" w:rsidRPr="00AA4CF7">
        <w:rPr>
          <w:sz w:val="26"/>
          <w:szCs w:val="26"/>
        </w:rPr>
        <w:t xml:space="preserve">identyfikatory </w:t>
      </w:r>
      <w:r w:rsidR="00B65BBC" w:rsidRPr="00AA4CF7">
        <w:rPr>
          <w:sz w:val="26"/>
          <w:szCs w:val="26"/>
        </w:rPr>
        <w:t xml:space="preserve">z </w:t>
      </w:r>
      <w:r w:rsidRPr="00AA4CF7">
        <w:rPr>
          <w:sz w:val="26"/>
          <w:szCs w:val="26"/>
        </w:rPr>
        <w:t>imieniem i nazwiskiem oraz funkcją pełnioną w komisji.</w:t>
      </w:r>
      <w:r w:rsidR="00B65BBC" w:rsidRPr="00AA4CF7">
        <w:rPr>
          <w:sz w:val="26"/>
          <w:szCs w:val="26"/>
        </w:rPr>
        <w:t xml:space="preserve"> Członkowie komisji nie </w:t>
      </w:r>
      <w:r w:rsidRPr="00AA4CF7">
        <w:rPr>
          <w:sz w:val="26"/>
          <w:szCs w:val="26"/>
        </w:rPr>
        <w:t xml:space="preserve">mogą udzielać </w:t>
      </w:r>
      <w:r w:rsidR="00B65BBC" w:rsidRPr="00AA4CF7">
        <w:rPr>
          <w:sz w:val="26"/>
          <w:szCs w:val="26"/>
        </w:rPr>
        <w:t>wyborcom pomocy w głosowaniu, z </w:t>
      </w:r>
      <w:r w:rsidRPr="00AA4CF7">
        <w:rPr>
          <w:sz w:val="26"/>
          <w:szCs w:val="26"/>
        </w:rPr>
        <w:t>wyjątkiem pomocy polegającej na ud</w:t>
      </w:r>
      <w:r w:rsidR="00B65BBC" w:rsidRPr="00AA4CF7">
        <w:rPr>
          <w:sz w:val="26"/>
          <w:szCs w:val="26"/>
        </w:rPr>
        <w:t xml:space="preserve">zielaniu wyborcom informacji, o </w:t>
      </w:r>
      <w:r w:rsidRPr="00AA4CF7">
        <w:rPr>
          <w:sz w:val="26"/>
          <w:szCs w:val="26"/>
        </w:rPr>
        <w:t xml:space="preserve">których mowa w pkt </w:t>
      </w:r>
      <w:r w:rsidR="003272B1" w:rsidRPr="00AA4CF7">
        <w:rPr>
          <w:sz w:val="26"/>
          <w:szCs w:val="26"/>
        </w:rPr>
        <w:t>37 i 43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Przewodniczący komisji kieruje </w:t>
      </w:r>
      <w:r w:rsidR="0062585B" w:rsidRPr="00AA4CF7">
        <w:rPr>
          <w:sz w:val="26"/>
          <w:szCs w:val="26"/>
        </w:rPr>
        <w:t xml:space="preserve">jej </w:t>
      </w:r>
      <w:r w:rsidRPr="00AA4CF7">
        <w:rPr>
          <w:sz w:val="26"/>
          <w:szCs w:val="26"/>
        </w:rPr>
        <w:t>pracami</w:t>
      </w:r>
      <w:r w:rsidR="00541859" w:rsidRPr="00AA4CF7">
        <w:rPr>
          <w:sz w:val="26"/>
          <w:szCs w:val="26"/>
        </w:rPr>
        <w:t>, zwołuje jej posiedzenia i </w:t>
      </w:r>
      <w:r w:rsidRPr="00AA4CF7">
        <w:rPr>
          <w:sz w:val="26"/>
          <w:szCs w:val="26"/>
        </w:rPr>
        <w:t>przewodniczy im. W razie nieobecności przewodniczącego jego obowiązki pełni zastępca przewodniczącego komisji.</w:t>
      </w:r>
      <w:r w:rsidR="006F2C59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Podczas głosowania przewodniczący komisji odpowiada za utrzymanie porządku i spokoju, czuwa nad przestrzeganiem tajności głosowania, przestrzeganiem zakazu p</w:t>
      </w:r>
      <w:r w:rsidR="00AA4CF7">
        <w:rPr>
          <w:sz w:val="26"/>
          <w:szCs w:val="26"/>
        </w:rPr>
        <w:t xml:space="preserve">rowadzenia w lokalu wyborczym </w:t>
      </w:r>
      <w:r w:rsidR="00AA4CF7">
        <w:rPr>
          <w:sz w:val="26"/>
          <w:szCs w:val="26"/>
        </w:rPr>
        <w:lastRenderedPageBreak/>
        <w:t>i </w:t>
      </w:r>
      <w:r w:rsidRPr="00AA4CF7">
        <w:rPr>
          <w:sz w:val="26"/>
          <w:szCs w:val="26"/>
        </w:rPr>
        <w:t xml:space="preserve">na terenie budynku, w którym lokal ten się znajduje, w jakiejkolwiek formie agitacji wyborczej (art. 107 § 2 Kodeksu wyborczego) i przestrzeganiem właściwego toku czynności podczas głosowania. </w:t>
      </w:r>
      <w:r w:rsidRPr="00AA4CF7">
        <w:rPr>
          <w:b/>
          <w:sz w:val="26"/>
          <w:szCs w:val="26"/>
        </w:rPr>
        <w:t xml:space="preserve">Ma prawo zażądać opuszczenia lokalu przez osoby naruszające porządek i spokój </w:t>
      </w:r>
      <w:r w:rsidRPr="00AA4CF7">
        <w:rPr>
          <w:sz w:val="26"/>
          <w:szCs w:val="26"/>
        </w:rPr>
        <w:t>(art. 49 § 2 Kodeksu wyborczego), a w razie potrzeby zwrócić się do komendanta właściwego miejscowo komisariatu Policji o zape</w:t>
      </w:r>
      <w:r w:rsidR="0062585B" w:rsidRPr="00AA4CF7">
        <w:rPr>
          <w:sz w:val="26"/>
          <w:szCs w:val="26"/>
        </w:rPr>
        <w:t xml:space="preserve">wnienie koniecznej pomocy (art. </w:t>
      </w:r>
      <w:r w:rsidRPr="00AA4CF7">
        <w:rPr>
          <w:sz w:val="26"/>
          <w:szCs w:val="26"/>
        </w:rPr>
        <w:t xml:space="preserve">49 § 3 Kodeksu wyborczego). </w:t>
      </w:r>
      <w:r w:rsidRPr="00AA4CF7">
        <w:rPr>
          <w:b/>
          <w:sz w:val="26"/>
          <w:szCs w:val="26"/>
        </w:rPr>
        <w:t>Przypadki zakłóce</w:t>
      </w:r>
      <w:r w:rsidR="003E6A26" w:rsidRPr="00AA4CF7">
        <w:rPr>
          <w:b/>
          <w:sz w:val="26"/>
          <w:szCs w:val="26"/>
        </w:rPr>
        <w:t>nia głosowania odnotowuje się w </w:t>
      </w:r>
      <w:r w:rsidRPr="00AA4CF7">
        <w:rPr>
          <w:b/>
          <w:sz w:val="26"/>
          <w:szCs w:val="26"/>
        </w:rPr>
        <w:t xml:space="preserve">punkcie </w:t>
      </w:r>
      <w:r w:rsidR="00600C5B">
        <w:rPr>
          <w:b/>
          <w:sz w:val="26"/>
          <w:szCs w:val="26"/>
        </w:rPr>
        <w:t>XIII</w:t>
      </w:r>
      <w:r w:rsidR="003E6A26" w:rsidRPr="00AA4CF7">
        <w:rPr>
          <w:b/>
          <w:sz w:val="26"/>
          <w:szCs w:val="26"/>
        </w:rPr>
        <w:t xml:space="preserve">.6 </w:t>
      </w:r>
      <w:r w:rsidRPr="00AA4CF7">
        <w:rPr>
          <w:b/>
          <w:sz w:val="26"/>
          <w:szCs w:val="26"/>
        </w:rPr>
        <w:t xml:space="preserve">protokołu </w:t>
      </w:r>
      <w:r w:rsidR="003E6A26" w:rsidRPr="00AA4CF7">
        <w:rPr>
          <w:b/>
          <w:sz w:val="26"/>
          <w:szCs w:val="26"/>
        </w:rPr>
        <w:t>przekazania</w:t>
      </w:r>
      <w:r w:rsidRPr="00AA4CF7">
        <w:rPr>
          <w:b/>
          <w:sz w:val="26"/>
          <w:szCs w:val="26"/>
        </w:rPr>
        <w:t>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Mężowie zaufania</w:t>
      </w:r>
    </w:p>
    <w:p w:rsidR="00320853" w:rsidRPr="00AA4CF7" w:rsidRDefault="00B84695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Mężowie zaufania wyznaczeni przez pełnomocników wyborczych </w:t>
      </w:r>
      <w:r w:rsidR="003E6A26" w:rsidRPr="00AA4CF7">
        <w:rPr>
          <w:sz w:val="26"/>
          <w:szCs w:val="26"/>
        </w:rPr>
        <w:t xml:space="preserve">(lub upoważnione przez nich osoby) </w:t>
      </w:r>
      <w:r w:rsidRPr="00AA4CF7">
        <w:rPr>
          <w:sz w:val="26"/>
          <w:szCs w:val="26"/>
        </w:rPr>
        <w:t>komitetów wyborczych, które zarejestrowały listę kand</w:t>
      </w:r>
      <w:r w:rsidR="00353699" w:rsidRPr="00AA4CF7">
        <w:rPr>
          <w:sz w:val="26"/>
          <w:szCs w:val="26"/>
        </w:rPr>
        <w:t xml:space="preserve">ydatów w danym okręgu wyborczym, dla którego jest właściwa komisja </w:t>
      </w:r>
      <w:r w:rsidRPr="00AA4CF7">
        <w:rPr>
          <w:sz w:val="26"/>
          <w:szCs w:val="26"/>
        </w:rPr>
        <w:t>lub zarejestrowały kandydata na wójta w danej gminie, mogą być obecni podczas wszystkich czynności wykonywanych przez</w:t>
      </w:r>
      <w:r w:rsidR="00AA4CF7">
        <w:rPr>
          <w:sz w:val="26"/>
          <w:szCs w:val="26"/>
        </w:rPr>
        <w:t xml:space="preserve"> komisję. Do </w:t>
      </w:r>
      <w:r w:rsidRPr="00AA4CF7">
        <w:rPr>
          <w:sz w:val="26"/>
          <w:szCs w:val="26"/>
        </w:rPr>
        <w:t xml:space="preserve">każdej komisji pełnomocnik wyborczy komitetu wyborczego spełniającego powyższy warunek może zgłosić po jednym mężu zaufania (art. 103a § 1 Kodeksu wyborczego). Mężowie zaufania danego komitetu wyborczego mogą jednakże zmieniać się w ciągu pracy komisji. 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Mężem zaufania może być osoba mająca czynne prawo wyborcze do Sejmu, tj.: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będąca obywatelem polskim;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najpóźniej w dniu głosowania kończy 18 lat;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pozbawiona praw publicznych prawomocnym orzeczeniem sądu;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pozbawiona praw wyborczych prawomocnym orzeczeniem Trybunału Stanu;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ubezwłasnowolniona prawomocnym orzeczeniem sądu.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Mężem zaufania nie może być: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kandydat w wyborach;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komisarz wyborczy;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wyborczy;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finansowy;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urzędnik wyborczy;</w:t>
      </w:r>
    </w:p>
    <w:p w:rsidR="00320853" w:rsidRPr="00AA4CF7" w:rsidRDefault="0062585B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członek komisji wyborczej. 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Mężowie zaufania przed przystąpieniem do swoich czynności przedstawiają przewodniczącemu komisji: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9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dokument tożsamości;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9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zaświadczenie podpisane przez pełnomocnika wyborczego lub upoważnioną przez niego osobę. Jeżeli zaświadczenie wystawiła osoba upoważniona przez pełnomocnika, mąż zaufania okazuje również kserokopię tego upoważnienia.</w:t>
      </w:r>
    </w:p>
    <w:p w:rsidR="00320853" w:rsidRPr="00AA4CF7" w:rsidRDefault="00320853" w:rsidP="00176379">
      <w:pPr>
        <w:pStyle w:val="Akapitzlist"/>
        <w:widowControl w:val="0"/>
        <w:spacing w:before="25" w:after="0" w:line="360" w:lineRule="auto"/>
        <w:ind w:left="993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Zaświadczenie powinno zostać sporządzon</w:t>
      </w:r>
      <w:r w:rsidR="00FE1D80">
        <w:rPr>
          <w:sz w:val="26"/>
          <w:szCs w:val="26"/>
        </w:rPr>
        <w:t>e według wzoru ustalonego przez </w:t>
      </w:r>
      <w:r w:rsidRPr="00AA4CF7">
        <w:rPr>
          <w:sz w:val="26"/>
          <w:szCs w:val="26"/>
        </w:rPr>
        <w:t>Państwową Komisję Wyborczą uc</w:t>
      </w:r>
      <w:r w:rsidR="00FE1D80">
        <w:rPr>
          <w:sz w:val="26"/>
          <w:szCs w:val="26"/>
        </w:rPr>
        <w:t>hwałą z dnia 30 lipca 2018 r. w </w:t>
      </w:r>
      <w:r w:rsidRPr="00AA4CF7">
        <w:rPr>
          <w:sz w:val="26"/>
          <w:szCs w:val="26"/>
        </w:rPr>
        <w:t xml:space="preserve">sprawie wzoru zaświadczenia dla męża zaufania (M.P. poz. 822). Zaświadczenia mogą różnić się między sobą wyglądem i układem graficznym, ale ich treść musi odpowiadać wzorowi ustalonemu przez Państwową Komisję Wyborczą. </w:t>
      </w:r>
    </w:p>
    <w:p w:rsidR="00320853" w:rsidRPr="00AA4CF7" w:rsidRDefault="00320853" w:rsidP="00176379">
      <w:pPr>
        <w:pStyle w:val="Tekstpodstawowyzwciciem2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Przebywając w lokalu komisji mężowie zaufania zobowiązani są do noszenia w widoczny sposób identyfikatora z imieniem, nazwiskiem, funkcją oraz nazwą komitetu wyborczego, który reprezentują. </w:t>
      </w:r>
      <w:r w:rsidRPr="00AA4CF7">
        <w:rPr>
          <w:b/>
          <w:sz w:val="26"/>
          <w:szCs w:val="26"/>
        </w:rPr>
        <w:t>Identyfikatory nie mogą zawierać elementów kampanii wyborczej</w:t>
      </w:r>
      <w:r w:rsidRPr="00AA4CF7">
        <w:rPr>
          <w:sz w:val="26"/>
          <w:szCs w:val="26"/>
        </w:rPr>
        <w:t>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Przewodniczący komisji informuje mężów zaufania o przysługujących im prawach i wskazuje miejsce w lokalu komisji, z którego będą mogli obserwować przebieg czynności wykonywanych przez komisję. </w:t>
      </w:r>
      <w:r w:rsidRPr="00AA4CF7">
        <w:rPr>
          <w:b/>
          <w:sz w:val="26"/>
          <w:szCs w:val="26"/>
        </w:rPr>
        <w:t>Mężowie zaufania mają prawo w szczególności</w:t>
      </w:r>
      <w:r w:rsidRPr="00AA4CF7">
        <w:rPr>
          <w:sz w:val="26"/>
          <w:szCs w:val="26"/>
        </w:rPr>
        <w:t>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być obecni podczas wszystkich czynności komisji wyborczej, do której zostali wyznaczeni;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być obecni w lokalu wyborczym w czasie przygotowania do głosowania, w trakcie głosowania i podczas ustalania wyników głosowania i sporządzania protokołu;</w:t>
      </w:r>
    </w:p>
    <w:p w:rsidR="00703D71" w:rsidRPr="00AA4CF7" w:rsidRDefault="00703D71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obserwować liczenie głosów przez </w:t>
      </w:r>
      <w:r w:rsidR="003E6A26" w:rsidRPr="00AA4CF7">
        <w:rPr>
          <w:sz w:val="26"/>
          <w:szCs w:val="26"/>
        </w:rPr>
        <w:t xml:space="preserve">obwodową </w:t>
      </w:r>
      <w:r w:rsidRPr="00AA4CF7">
        <w:rPr>
          <w:sz w:val="26"/>
          <w:szCs w:val="26"/>
        </w:rPr>
        <w:t xml:space="preserve">komisję </w:t>
      </w:r>
      <w:r w:rsidR="003E6A26" w:rsidRPr="00AA4CF7">
        <w:rPr>
          <w:sz w:val="26"/>
          <w:szCs w:val="26"/>
        </w:rPr>
        <w:t>wyborczą ds</w:t>
      </w:r>
      <w:r w:rsidR="00F91664" w:rsidRPr="00AA4CF7">
        <w:rPr>
          <w:sz w:val="26"/>
          <w:szCs w:val="26"/>
        </w:rPr>
        <w:t>. </w:t>
      </w:r>
      <w:r w:rsidR="003E6A26" w:rsidRPr="00AA4CF7">
        <w:rPr>
          <w:sz w:val="26"/>
          <w:szCs w:val="26"/>
        </w:rPr>
        <w:t xml:space="preserve">ustalenia wyników głosowania w obwodzie </w:t>
      </w:r>
      <w:r w:rsidRPr="00AA4CF7">
        <w:rPr>
          <w:sz w:val="26"/>
          <w:szCs w:val="26"/>
        </w:rPr>
        <w:t>i ustalanie przez nią wyników głosowania;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zgłaszać przewodniczącym komisji na bieżąco uwagi i zastrzeżenia;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wnosić uwagi do protokołu</w:t>
      </w:r>
      <w:r w:rsidR="003E6A26" w:rsidRPr="00AA4CF7">
        <w:rPr>
          <w:sz w:val="26"/>
          <w:szCs w:val="26"/>
        </w:rPr>
        <w:t xml:space="preserve"> głosowania</w:t>
      </w:r>
      <w:r w:rsidRPr="00AA4CF7">
        <w:rPr>
          <w:sz w:val="26"/>
          <w:szCs w:val="26"/>
        </w:rPr>
        <w:t>, z wymienieniem konkretnych zarzutów;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być obecni przy przewożeniu i przekazywaniu protokołów do właściwej komisji wyborczej wyższego stopnia;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być obecni przy sprawdzaniu prawidłowości ustalenia wyników głosowania;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być obecni przy wprowadzaniu danych do sieci elektronicznego przesyłania danych. 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Mężowie zaufania nie mogą w szczególności</w:t>
      </w:r>
      <w:r w:rsidRPr="00AA4CF7">
        <w:rPr>
          <w:sz w:val="26"/>
          <w:szCs w:val="26"/>
        </w:rPr>
        <w:t>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1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wykonywać żadnych czynności członka komisji;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1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pomagać wyborcom w głosowaniu ani udzielać im wyjaśnień;</w:t>
      </w:r>
    </w:p>
    <w:p w:rsidR="00703D71" w:rsidRPr="00AA4CF7" w:rsidRDefault="00320853" w:rsidP="00176379">
      <w:pPr>
        <w:pStyle w:val="Akapitzlist"/>
        <w:widowControl w:val="0"/>
        <w:numPr>
          <w:ilvl w:val="0"/>
          <w:numId w:val="21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liczyć, ani przeglądać kart do głosowania p</w:t>
      </w:r>
      <w:r w:rsidR="003E6A26" w:rsidRPr="00AA4CF7">
        <w:rPr>
          <w:sz w:val="26"/>
          <w:szCs w:val="26"/>
        </w:rPr>
        <w:t>rzed rozpoczęciem głosowania, w </w:t>
      </w:r>
      <w:r w:rsidRPr="00AA4CF7">
        <w:rPr>
          <w:sz w:val="26"/>
          <w:szCs w:val="26"/>
        </w:rPr>
        <w:t>trakcie g</w:t>
      </w:r>
      <w:r w:rsidR="000A7B4C" w:rsidRPr="00AA4CF7">
        <w:rPr>
          <w:sz w:val="26"/>
          <w:szCs w:val="26"/>
        </w:rPr>
        <w:t>ł</w:t>
      </w:r>
      <w:r w:rsidR="003E6A26" w:rsidRPr="00AA4CF7">
        <w:rPr>
          <w:sz w:val="26"/>
          <w:szCs w:val="26"/>
        </w:rPr>
        <w:t xml:space="preserve">osowania i po jego zakończeniu, tj. </w:t>
      </w:r>
      <w:r w:rsidR="000A7B4C" w:rsidRPr="00AA4CF7">
        <w:rPr>
          <w:sz w:val="26"/>
          <w:szCs w:val="26"/>
        </w:rPr>
        <w:t>nie mogą mieć żadnego kontaktu fizycznego z kartami do głos</w:t>
      </w:r>
      <w:r w:rsidR="00703D71" w:rsidRPr="00AA4CF7">
        <w:rPr>
          <w:sz w:val="26"/>
          <w:szCs w:val="26"/>
        </w:rPr>
        <w:t xml:space="preserve">owania – nie mogą dotykać kart </w:t>
      </w:r>
      <w:r w:rsidR="003E6A26" w:rsidRPr="00AA4CF7">
        <w:rPr>
          <w:sz w:val="26"/>
          <w:szCs w:val="26"/>
        </w:rPr>
        <w:br/>
      </w:r>
      <w:r w:rsidR="000A7B4C" w:rsidRPr="00AA4CF7">
        <w:rPr>
          <w:sz w:val="26"/>
          <w:szCs w:val="26"/>
        </w:rPr>
        <w:t>– w żadnym momencie</w:t>
      </w:r>
      <w:r w:rsidR="00703D71" w:rsidRPr="00AA4CF7">
        <w:rPr>
          <w:sz w:val="26"/>
          <w:szCs w:val="26"/>
        </w:rPr>
        <w:t>;</w:t>
      </w:r>
    </w:p>
    <w:p w:rsidR="000A7B4C" w:rsidRPr="00AA4CF7" w:rsidRDefault="000A7B4C" w:rsidP="00176379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Niedopuszczalne jest utrudnianie przez członków komisji obserwacji mężom zaufania wszystkich wykonywanych czynności.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Od podjęcia przez obwodową komisję wyborczą ds. przeprowadzenia głosowania czynności przed rozpoczęciem głosowania do rozpoczęcia głosowania oraz od zamknięcia lokalu wyborczego do podpisania protokołu, czynności obwodowej komisji wyborczej d</w:t>
      </w:r>
      <w:r w:rsidR="000A7B4C" w:rsidRPr="00AA4CF7">
        <w:rPr>
          <w:sz w:val="26"/>
          <w:szCs w:val="26"/>
        </w:rPr>
        <w:t>s. przeprowadzenia głosowania w </w:t>
      </w:r>
      <w:r w:rsidRPr="00AA4CF7">
        <w:rPr>
          <w:sz w:val="26"/>
          <w:szCs w:val="26"/>
        </w:rPr>
        <w:t xml:space="preserve">obwodzie i obwodowej komisji wyborczej ds. ustalenia wyników głosowania w obwodzie </w:t>
      </w:r>
      <w:r w:rsidRPr="00AA4CF7">
        <w:rPr>
          <w:b/>
          <w:sz w:val="26"/>
          <w:szCs w:val="26"/>
        </w:rPr>
        <w:t>mogą być rejestro</w:t>
      </w:r>
      <w:r w:rsidR="00353699" w:rsidRPr="00AA4CF7">
        <w:rPr>
          <w:b/>
          <w:sz w:val="26"/>
          <w:szCs w:val="26"/>
        </w:rPr>
        <w:t>wane przez mężów zaufania z </w:t>
      </w:r>
      <w:r w:rsidRPr="00AA4CF7">
        <w:rPr>
          <w:b/>
          <w:sz w:val="26"/>
          <w:szCs w:val="26"/>
        </w:rPr>
        <w:t>wykorzystaniem własnych urządzeń rejestrujących</w:t>
      </w:r>
      <w:r w:rsidRPr="00AA4CF7">
        <w:rPr>
          <w:sz w:val="26"/>
          <w:szCs w:val="26"/>
        </w:rPr>
        <w:t xml:space="preserve">. </w:t>
      </w:r>
      <w:r w:rsidR="001C33FC" w:rsidRPr="00AA4CF7">
        <w:rPr>
          <w:sz w:val="26"/>
          <w:szCs w:val="26"/>
        </w:rPr>
        <w:t>P</w:t>
      </w:r>
      <w:r w:rsidRPr="00AA4CF7">
        <w:rPr>
          <w:sz w:val="26"/>
          <w:szCs w:val="26"/>
        </w:rPr>
        <w:t>rzepisy Kodeksu wyborczego przewidują tylko rejestrac</w:t>
      </w:r>
      <w:r w:rsidR="00353699" w:rsidRPr="00AA4CF7">
        <w:rPr>
          <w:sz w:val="26"/>
          <w:szCs w:val="26"/>
        </w:rPr>
        <w:t>ję prac komisji obwodowych (bez </w:t>
      </w:r>
      <w:r w:rsidRPr="00AA4CF7">
        <w:rPr>
          <w:sz w:val="26"/>
          <w:szCs w:val="26"/>
        </w:rPr>
        <w:t>transmisji).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Materiały zawierające zarejestrowany przebieg czynności na wniosek męża zaufania, rejestrującego te czynności, mogą zostać zakwalifikowane jako dokumenty z wyborów.</w:t>
      </w:r>
      <w:r w:rsidR="00BD7D54" w:rsidRPr="00AA4CF7">
        <w:rPr>
          <w:sz w:val="26"/>
          <w:szCs w:val="26"/>
        </w:rPr>
        <w:t xml:space="preserve"> W przypadku, gdy mąż zaufania </w:t>
      </w:r>
      <w:r w:rsidR="001C33FC" w:rsidRPr="00AA4CF7">
        <w:rPr>
          <w:sz w:val="26"/>
          <w:szCs w:val="26"/>
        </w:rPr>
        <w:t xml:space="preserve">złoży </w:t>
      </w:r>
      <w:r w:rsidR="00BD7D54" w:rsidRPr="00AA4CF7">
        <w:rPr>
          <w:sz w:val="26"/>
          <w:szCs w:val="26"/>
        </w:rPr>
        <w:t>wnios</w:t>
      </w:r>
      <w:r w:rsidR="001C33FC" w:rsidRPr="00AA4CF7">
        <w:rPr>
          <w:sz w:val="26"/>
          <w:szCs w:val="26"/>
        </w:rPr>
        <w:t>ek</w:t>
      </w:r>
      <w:r w:rsidR="00BD7D54" w:rsidRPr="00AA4CF7">
        <w:rPr>
          <w:sz w:val="26"/>
          <w:szCs w:val="26"/>
        </w:rPr>
        <w:t xml:space="preserve"> o dołączenie zarejestrowanego przez niego materiału jako dokument z wyborów, komisja </w:t>
      </w:r>
      <w:r w:rsidR="00120ECD" w:rsidRPr="00AA4CF7">
        <w:rPr>
          <w:sz w:val="26"/>
          <w:szCs w:val="26"/>
        </w:rPr>
        <w:t xml:space="preserve">pakuje go, opieczętowuje oraz </w:t>
      </w:r>
      <w:r w:rsidR="00BD7D54" w:rsidRPr="00AA4CF7">
        <w:rPr>
          <w:sz w:val="26"/>
          <w:szCs w:val="26"/>
        </w:rPr>
        <w:t>przekazuje z innymi dokumenta</w:t>
      </w:r>
      <w:r w:rsidR="00120ECD" w:rsidRPr="00AA4CF7">
        <w:rPr>
          <w:sz w:val="26"/>
          <w:szCs w:val="26"/>
        </w:rPr>
        <w:t xml:space="preserve">mi z wyborów komisji ds. </w:t>
      </w:r>
      <w:r w:rsidR="009077D3">
        <w:rPr>
          <w:sz w:val="26"/>
          <w:szCs w:val="26"/>
        </w:rPr>
        <w:t>ustale</w:t>
      </w:r>
      <w:r w:rsidR="00BD7D54" w:rsidRPr="00AA4CF7">
        <w:rPr>
          <w:sz w:val="26"/>
          <w:szCs w:val="26"/>
        </w:rPr>
        <w:t>nia</w:t>
      </w:r>
      <w:r w:rsidR="00703D71" w:rsidRPr="00AA4CF7">
        <w:rPr>
          <w:sz w:val="26"/>
          <w:szCs w:val="26"/>
        </w:rPr>
        <w:t xml:space="preserve"> wyników głosowania w obwodzie</w:t>
      </w:r>
      <w:r w:rsidR="00700BF5">
        <w:rPr>
          <w:sz w:val="26"/>
          <w:szCs w:val="26"/>
        </w:rPr>
        <w:t>,</w:t>
      </w:r>
      <w:r w:rsidR="00120ECD" w:rsidRPr="00AA4CF7">
        <w:rPr>
          <w:sz w:val="26"/>
          <w:szCs w:val="26"/>
        </w:rPr>
        <w:t xml:space="preserve"> łącznie z </w:t>
      </w:r>
      <w:r w:rsidR="003272B1" w:rsidRPr="00AA4CF7">
        <w:rPr>
          <w:sz w:val="26"/>
          <w:szCs w:val="26"/>
        </w:rPr>
        <w:t>protokołem przekazania</w:t>
      </w:r>
      <w:r w:rsidR="00703D71" w:rsidRPr="00AA4CF7">
        <w:rPr>
          <w:sz w:val="26"/>
          <w:szCs w:val="26"/>
        </w:rPr>
        <w:t xml:space="preserve">, o czym mowa w pkt </w:t>
      </w:r>
      <w:r w:rsidR="009B3C6E">
        <w:rPr>
          <w:sz w:val="26"/>
          <w:szCs w:val="26"/>
        </w:rPr>
        <w:t>70</w:t>
      </w:r>
      <w:r w:rsidR="00886A55" w:rsidRPr="00AA4CF7">
        <w:rPr>
          <w:sz w:val="26"/>
          <w:szCs w:val="26"/>
        </w:rPr>
        <w:t>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Wykonywanie uprawnień mężów zaufania nie może: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utrudniać pracy komisji;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zakłócać powagi głosowania;</w:t>
      </w:r>
    </w:p>
    <w:p w:rsidR="00DB3F34" w:rsidRPr="00AA4CF7" w:rsidRDefault="00320853" w:rsidP="00176379">
      <w:pPr>
        <w:pStyle w:val="Akapitzlist"/>
        <w:widowControl w:val="0"/>
        <w:numPr>
          <w:ilvl w:val="0"/>
          <w:numId w:val="1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naruszać tajności głosowania; mąż zaufania nie może wcho</w:t>
      </w:r>
      <w:r w:rsidR="000A7B4C" w:rsidRPr="00AA4CF7">
        <w:rPr>
          <w:sz w:val="26"/>
          <w:szCs w:val="26"/>
        </w:rPr>
        <w:t>dzić do </w:t>
      </w:r>
      <w:r w:rsidRPr="00AA4CF7">
        <w:rPr>
          <w:sz w:val="26"/>
          <w:szCs w:val="26"/>
        </w:rPr>
        <w:t>pomieszczenia za zasłoną, zapewniaj</w:t>
      </w:r>
      <w:r w:rsidR="000A7B4C" w:rsidRPr="00AA4CF7">
        <w:rPr>
          <w:sz w:val="26"/>
          <w:szCs w:val="26"/>
        </w:rPr>
        <w:t>ącego tajność głosowania, gdy w </w:t>
      </w:r>
      <w:r w:rsidRPr="00AA4CF7">
        <w:rPr>
          <w:sz w:val="26"/>
          <w:szCs w:val="26"/>
        </w:rPr>
        <w:t>pomieszczeniu tym znajduje się wyborca, nawet jeśli wyraził on na to zgodę lub poprosił o to męża zaufania.</w:t>
      </w:r>
    </w:p>
    <w:p w:rsidR="00B84695" w:rsidRPr="00AA4CF7" w:rsidRDefault="00B84695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Przewodniczący komisji może wydawać polecenia o charakterze porządkowym</w:t>
      </w:r>
      <w:r w:rsidRPr="00AA4CF7">
        <w:rPr>
          <w:sz w:val="26"/>
          <w:szCs w:val="26"/>
        </w:rPr>
        <w:t>, w przypadku gdy działania</w:t>
      </w:r>
      <w:r w:rsidR="00700BF5">
        <w:rPr>
          <w:sz w:val="26"/>
          <w:szCs w:val="26"/>
        </w:rPr>
        <w:t xml:space="preserve"> mężów zaufania wykraczają poza </w:t>
      </w:r>
      <w:r w:rsidRPr="00AA4CF7">
        <w:rPr>
          <w:sz w:val="26"/>
          <w:szCs w:val="26"/>
        </w:rPr>
        <w:t xml:space="preserve">ich uprawnienia, utrudniają pracę komisji, zakłócają powagę głosowania lub naruszają jego tajność. Fakt ten należy odnotować w punkcie </w:t>
      </w:r>
      <w:r w:rsidR="00740F80">
        <w:rPr>
          <w:sz w:val="26"/>
          <w:szCs w:val="26"/>
        </w:rPr>
        <w:t>XIII</w:t>
      </w:r>
      <w:r w:rsidR="001C33FC" w:rsidRPr="00AA4CF7">
        <w:rPr>
          <w:sz w:val="26"/>
          <w:szCs w:val="26"/>
        </w:rPr>
        <w:t xml:space="preserve">.6 </w:t>
      </w:r>
      <w:r w:rsidRPr="00AA4CF7">
        <w:rPr>
          <w:sz w:val="26"/>
          <w:szCs w:val="26"/>
        </w:rPr>
        <w:t xml:space="preserve">protokołów </w:t>
      </w:r>
      <w:r w:rsidR="001C33FC" w:rsidRPr="00AA4CF7">
        <w:rPr>
          <w:sz w:val="26"/>
          <w:szCs w:val="26"/>
        </w:rPr>
        <w:t>przekazania</w:t>
      </w:r>
      <w:r w:rsidRPr="00AA4CF7">
        <w:rPr>
          <w:sz w:val="26"/>
          <w:szCs w:val="26"/>
        </w:rPr>
        <w:t>.</w:t>
      </w:r>
    </w:p>
    <w:p w:rsidR="00B84695" w:rsidRPr="00B46BAB" w:rsidRDefault="00B84695" w:rsidP="0092088C">
      <w:pPr>
        <w:pStyle w:val="Tekstpodstawowyzwciciem2"/>
        <w:widowControl w:val="0"/>
        <w:spacing w:line="360" w:lineRule="auto"/>
        <w:ind w:left="567" w:firstLine="0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 xml:space="preserve">Dopuszczalne jest przemieszczanie się mężów zaufania w trakcie obserwowania przez nich wszystkich czynności, z zastrzeżeniem, że nie będzie to utrudniało pracy komisji, ani zakłócało przebiegu głosowania. </w:t>
      </w:r>
      <w:r w:rsidRPr="00AA4CF7">
        <w:rPr>
          <w:b/>
          <w:sz w:val="26"/>
          <w:szCs w:val="26"/>
        </w:rPr>
        <w:t>Kwestie organizacyjne</w:t>
      </w:r>
      <w:r w:rsidR="001C33FC" w:rsidRPr="00AA4CF7">
        <w:rPr>
          <w:b/>
          <w:sz w:val="26"/>
          <w:szCs w:val="26"/>
        </w:rPr>
        <w:t xml:space="preserve"> związane z wykonywaniem funkcji męża zaufania należą do </w:t>
      </w:r>
      <w:r w:rsidRPr="00AA4CF7">
        <w:rPr>
          <w:b/>
          <w:sz w:val="26"/>
          <w:szCs w:val="26"/>
        </w:rPr>
        <w:t xml:space="preserve">kompetencji przewodniczącego danej </w:t>
      </w:r>
      <w:r w:rsidR="00676646" w:rsidRPr="00AA4CF7">
        <w:rPr>
          <w:b/>
          <w:sz w:val="26"/>
          <w:szCs w:val="26"/>
        </w:rPr>
        <w:t>komisji</w:t>
      </w:r>
      <w:r w:rsidR="0092088C" w:rsidRPr="00AA4CF7">
        <w:rPr>
          <w:b/>
          <w:sz w:val="26"/>
          <w:szCs w:val="26"/>
        </w:rPr>
        <w:t xml:space="preserve">, </w:t>
      </w:r>
      <w:r w:rsidR="0092088C" w:rsidRPr="00B46BAB">
        <w:rPr>
          <w:b/>
          <w:sz w:val="26"/>
          <w:szCs w:val="26"/>
        </w:rPr>
        <w:t>który winien ustalić je i przekazać przybyłym mężom zaufania.</w:t>
      </w:r>
    </w:p>
    <w:p w:rsidR="003A4763" w:rsidRPr="00AA4CF7" w:rsidRDefault="003A476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Obserwatorzy społeczni 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Zarejestrow</w:t>
      </w:r>
      <w:r w:rsidR="00703D71" w:rsidRPr="00AA4CF7">
        <w:rPr>
          <w:sz w:val="26"/>
          <w:szCs w:val="26"/>
        </w:rPr>
        <w:t xml:space="preserve">ane w Rzeczypospolitej Polskiej, tj. wpisane </w:t>
      </w:r>
      <w:r w:rsidR="00396893">
        <w:rPr>
          <w:sz w:val="26"/>
          <w:szCs w:val="26"/>
        </w:rPr>
        <w:t xml:space="preserve">do </w:t>
      </w:r>
      <w:r w:rsidR="00703D71" w:rsidRPr="00AA4CF7">
        <w:rPr>
          <w:sz w:val="26"/>
          <w:szCs w:val="26"/>
        </w:rPr>
        <w:t xml:space="preserve">Krajowego Rejestru Sądowego, stowarzyszenia i fundacje, do </w:t>
      </w:r>
      <w:r w:rsidRPr="00AA4CF7">
        <w:rPr>
          <w:sz w:val="26"/>
          <w:szCs w:val="26"/>
        </w:rPr>
        <w:t>których celów statutowych należy troska o d</w:t>
      </w:r>
      <w:r w:rsidR="00703D71" w:rsidRPr="00AA4CF7">
        <w:rPr>
          <w:sz w:val="26"/>
          <w:szCs w:val="26"/>
        </w:rPr>
        <w:t xml:space="preserve">emokrację, prawa obywatelskie i </w:t>
      </w:r>
      <w:r w:rsidRPr="00AA4CF7">
        <w:rPr>
          <w:sz w:val="26"/>
          <w:szCs w:val="26"/>
        </w:rPr>
        <w:t>rozwój społeczeństwa obywatelskiego, mają prawo wyznaczyć po je</w:t>
      </w:r>
      <w:r w:rsidR="001C33FC" w:rsidRPr="00AA4CF7">
        <w:rPr>
          <w:sz w:val="26"/>
          <w:szCs w:val="26"/>
        </w:rPr>
        <w:t>dnym obserwatorze społecznym do </w:t>
      </w:r>
      <w:r w:rsidRPr="00AA4CF7">
        <w:rPr>
          <w:sz w:val="26"/>
          <w:szCs w:val="26"/>
        </w:rPr>
        <w:t>każdej obwodowej komisji wyborcz</w:t>
      </w:r>
      <w:r w:rsidR="001C33FC" w:rsidRPr="00AA4CF7">
        <w:rPr>
          <w:sz w:val="26"/>
          <w:szCs w:val="26"/>
        </w:rPr>
        <w:t>ej ds. przeprowadzenia głosowania w obwodzie oraz ds. ustalenia wyników głosowania w obwodzie</w:t>
      </w:r>
      <w:r w:rsidRPr="00AA4CF7">
        <w:rPr>
          <w:sz w:val="26"/>
          <w:szCs w:val="26"/>
        </w:rPr>
        <w:t>.</w:t>
      </w:r>
      <w:r w:rsidR="00703D71" w:rsidRPr="00AA4CF7">
        <w:rPr>
          <w:sz w:val="26"/>
          <w:szCs w:val="26"/>
        </w:rPr>
        <w:t xml:space="preserve"> Prawo wyznaczenia po jednym obserwatorze społecznym do komisji wyborczych mają stowarzyszenia i fundacje, które w swoim statucie mają zapisaną re</w:t>
      </w:r>
      <w:r w:rsidR="0036609B">
        <w:rPr>
          <w:sz w:val="26"/>
          <w:szCs w:val="26"/>
        </w:rPr>
        <w:t>alizację co </w:t>
      </w:r>
      <w:r w:rsidR="00703D71" w:rsidRPr="00AA4CF7">
        <w:rPr>
          <w:sz w:val="26"/>
          <w:szCs w:val="26"/>
        </w:rPr>
        <w:t>najmniej jednego z wymienionego wyżej ce</w:t>
      </w:r>
      <w:r w:rsidR="0036609B">
        <w:rPr>
          <w:sz w:val="26"/>
          <w:szCs w:val="26"/>
        </w:rPr>
        <w:t>lu, tj. troskę o demokrację lub </w:t>
      </w:r>
      <w:r w:rsidR="00703D71" w:rsidRPr="00AA4CF7">
        <w:rPr>
          <w:sz w:val="26"/>
          <w:szCs w:val="26"/>
        </w:rPr>
        <w:t>prawa obywatelskie albo rozwój społeczeństwa obywatelskiego. Nie ma przy tym znaczenia</w:t>
      </w:r>
      <w:r w:rsidR="0092088C" w:rsidRPr="00AA4CF7">
        <w:rPr>
          <w:sz w:val="26"/>
          <w:szCs w:val="26"/>
        </w:rPr>
        <w:t>,</w:t>
      </w:r>
      <w:r w:rsidR="00703D71" w:rsidRPr="00AA4CF7">
        <w:rPr>
          <w:sz w:val="26"/>
          <w:szCs w:val="26"/>
        </w:rPr>
        <w:t xml:space="preserve"> w jaki sposób zostaną one zapisane (jakie sformułowania zostaną użyte)</w:t>
      </w:r>
      <w:r w:rsidR="0092088C" w:rsidRPr="00AA4CF7">
        <w:rPr>
          <w:sz w:val="26"/>
          <w:szCs w:val="26"/>
        </w:rPr>
        <w:t xml:space="preserve"> w statucie</w:t>
      </w:r>
      <w:r w:rsidR="00703D71" w:rsidRPr="00AA4CF7">
        <w:rPr>
          <w:sz w:val="26"/>
          <w:szCs w:val="26"/>
        </w:rPr>
        <w:t>.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Obserwatorem społecznym może być osoba mająca czynne prawo wyborcze</w:t>
      </w:r>
      <w:r w:rsidR="00F91664" w:rsidRPr="00AA4CF7">
        <w:rPr>
          <w:sz w:val="26"/>
          <w:szCs w:val="26"/>
        </w:rPr>
        <w:t xml:space="preserve"> do </w:t>
      </w:r>
      <w:r w:rsidRPr="00AA4CF7">
        <w:rPr>
          <w:sz w:val="26"/>
          <w:szCs w:val="26"/>
        </w:rPr>
        <w:t>Sejmu, tj. :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będąca obywatelem polskim;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najpóźniej w dniu głosowania kończy 18 lat;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pozbawiona praw publicznych prawomocnym orzeczeniem sądu;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pozbawiona praw wyborczych prawomocnym orzeczeniem Trybunału Stanu;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ubezwłasnowolniona prawomocnym orzeczeniem sądu.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Obserwatorem społecznym nie może być: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kandydat w wyborach;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komisarz wyborczy;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wyborczy;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finansowy;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urzędnik wyborczy;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członek komisji wyborczej.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Obserwatorzy społeczni przed przystąpieniem do swoich czynności przedstawiają przewodniczącemu komisji: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6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dokument tożsamości;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6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zaświadczenie podpisane przez osobę działającą w imieniu organu uprawnionego do reprezentowania na zewnątrz stowarzyszenia/fundacji, sporządzone według wzoru ustalonego przez Państwową Komisję Wyborczą uchwałą z dnia 30 lipca 2018 r. w sprawie wzoru zaświadczenia dla obserwatora społecznego (M.P. poz. 795). </w:t>
      </w:r>
    </w:p>
    <w:p w:rsidR="003A4763" w:rsidRPr="00AA4CF7" w:rsidRDefault="003A4763" w:rsidP="00176379">
      <w:pPr>
        <w:pStyle w:val="Tekstpodstawowyzwciciem2"/>
        <w:widowControl w:val="0"/>
        <w:spacing w:after="0" w:line="360" w:lineRule="auto"/>
        <w:ind w:left="567" w:firstLine="11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Zaświadczenia mogą różnić się między sobą wyglądem i układem graficznym, ale ich treść musi odpowiadać wzorowi ustalonemu przez Państwową Komisję Wyborczą. </w:t>
      </w:r>
      <w:r w:rsidR="00D760E6" w:rsidRPr="00AA4CF7">
        <w:rPr>
          <w:sz w:val="26"/>
          <w:szCs w:val="26"/>
        </w:rPr>
        <w:t>Na podstawie przedłożonego komisji zaświadczenia, w którym</w:t>
      </w:r>
      <w:r w:rsidR="00B330B6" w:rsidRPr="00AA4CF7">
        <w:rPr>
          <w:sz w:val="26"/>
          <w:szCs w:val="26"/>
        </w:rPr>
        <w:t xml:space="preserve"> wskazany będzie numer, pod którym stowarzyszenie lub fundacja została wpisana do Krajowe</w:t>
      </w:r>
      <w:r w:rsidR="00D760E6" w:rsidRPr="00AA4CF7">
        <w:rPr>
          <w:sz w:val="26"/>
          <w:szCs w:val="26"/>
        </w:rPr>
        <w:t>go Rejestru Sądowego, członek komisji</w:t>
      </w:r>
      <w:r w:rsidR="00B330B6" w:rsidRPr="00AA4CF7">
        <w:rPr>
          <w:sz w:val="26"/>
          <w:szCs w:val="26"/>
        </w:rPr>
        <w:t xml:space="preserve"> weryfik</w:t>
      </w:r>
      <w:r w:rsidR="00D760E6" w:rsidRPr="00AA4CF7">
        <w:rPr>
          <w:sz w:val="26"/>
          <w:szCs w:val="26"/>
        </w:rPr>
        <w:t>uje</w:t>
      </w:r>
      <w:r w:rsidR="001C33FC" w:rsidRPr="00AA4CF7">
        <w:rPr>
          <w:sz w:val="26"/>
          <w:szCs w:val="26"/>
        </w:rPr>
        <w:t xml:space="preserve"> uprawnienie do</w:t>
      </w:r>
      <w:r w:rsidR="00B330B6" w:rsidRPr="00AA4CF7">
        <w:rPr>
          <w:sz w:val="26"/>
          <w:szCs w:val="26"/>
        </w:rPr>
        <w:t xml:space="preserve"> wyznaczenia obserwatorów społecznych przez dane stowarzyszenie lub fundację. Sprawdzenia można dokonać w wyszukiwarce Ministerstwa Sprawiedliwości</w:t>
      </w:r>
      <w:r w:rsidR="00D760E6" w:rsidRPr="00AA4CF7">
        <w:rPr>
          <w:sz w:val="26"/>
          <w:szCs w:val="26"/>
        </w:rPr>
        <w:t xml:space="preserve"> na stronie internetowej </w:t>
      </w:r>
      <w:r w:rsidR="00D760E6" w:rsidRPr="00AA4CF7">
        <w:rPr>
          <w:sz w:val="26"/>
          <w:szCs w:val="26"/>
        </w:rPr>
        <w:lastRenderedPageBreak/>
        <w:t>https://ekrs.ms.gov.pl/web/wyszukiwarka-krs</w:t>
      </w:r>
      <w:r w:rsidR="00B330B6" w:rsidRPr="00AA4CF7">
        <w:rPr>
          <w:sz w:val="26"/>
          <w:szCs w:val="26"/>
        </w:rPr>
        <w:t xml:space="preserve">. W przypadku braku takiej możliwości technicznej </w:t>
      </w:r>
      <w:r w:rsidR="00D760E6" w:rsidRPr="00AA4CF7">
        <w:rPr>
          <w:sz w:val="26"/>
          <w:szCs w:val="26"/>
        </w:rPr>
        <w:t xml:space="preserve">lub innych wątpliwości, </w:t>
      </w:r>
      <w:r w:rsidR="00B330B6" w:rsidRPr="00AA4CF7">
        <w:rPr>
          <w:sz w:val="26"/>
          <w:szCs w:val="26"/>
        </w:rPr>
        <w:t xml:space="preserve">komisja </w:t>
      </w:r>
      <w:r w:rsidR="00D760E6" w:rsidRPr="00AA4CF7">
        <w:rPr>
          <w:sz w:val="26"/>
          <w:szCs w:val="26"/>
        </w:rPr>
        <w:t>zwraca się</w:t>
      </w:r>
      <w:r w:rsidR="001C33FC" w:rsidRPr="00AA4CF7">
        <w:rPr>
          <w:sz w:val="26"/>
          <w:szCs w:val="26"/>
        </w:rPr>
        <w:t xml:space="preserve"> o pomoc w </w:t>
      </w:r>
      <w:r w:rsidR="00B330B6" w:rsidRPr="00AA4CF7">
        <w:rPr>
          <w:sz w:val="26"/>
          <w:szCs w:val="26"/>
        </w:rPr>
        <w:t>tej sprawie do właściwej terytorialnej komisji wyborczej</w:t>
      </w:r>
      <w:r w:rsidR="001C33FC" w:rsidRPr="00AA4CF7">
        <w:rPr>
          <w:sz w:val="26"/>
          <w:szCs w:val="26"/>
        </w:rPr>
        <w:t xml:space="preserve"> lub do</w:t>
      </w:r>
      <w:r w:rsidR="005F5CFB" w:rsidRPr="00AA4CF7">
        <w:rPr>
          <w:sz w:val="26"/>
          <w:szCs w:val="26"/>
        </w:rPr>
        <w:t xml:space="preserve"> urzędu gminy.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Obserwatorzy społeczni mają takie same uprawnienia</w:t>
      </w:r>
      <w:r w:rsidRPr="00AA4CF7">
        <w:rPr>
          <w:sz w:val="26"/>
          <w:szCs w:val="26"/>
        </w:rPr>
        <w:t xml:space="preserve"> jakie przysługują mężom zaufania</w:t>
      </w:r>
      <w:r w:rsidR="00D760E6" w:rsidRPr="00AA4CF7">
        <w:rPr>
          <w:sz w:val="26"/>
          <w:szCs w:val="26"/>
        </w:rPr>
        <w:t xml:space="preserve"> </w:t>
      </w:r>
      <w:r w:rsidRPr="00AA4CF7">
        <w:rPr>
          <w:b/>
          <w:sz w:val="26"/>
          <w:szCs w:val="26"/>
        </w:rPr>
        <w:t>za wyjątkiem: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7"/>
        </w:numPr>
        <w:spacing w:before="25" w:after="0" w:line="360" w:lineRule="auto"/>
        <w:ind w:left="851" w:hanging="284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wnoszenia </w:t>
      </w:r>
      <w:r w:rsidR="00550142" w:rsidRPr="00AA4CF7">
        <w:rPr>
          <w:b/>
          <w:sz w:val="26"/>
          <w:szCs w:val="26"/>
        </w:rPr>
        <w:t xml:space="preserve">uwag </w:t>
      </w:r>
      <w:r w:rsidRPr="00AA4CF7">
        <w:rPr>
          <w:b/>
          <w:sz w:val="26"/>
          <w:szCs w:val="26"/>
        </w:rPr>
        <w:t>do protokołu</w:t>
      </w:r>
      <w:r w:rsidR="00550142" w:rsidRPr="00AA4CF7">
        <w:rPr>
          <w:b/>
          <w:sz w:val="26"/>
          <w:szCs w:val="26"/>
        </w:rPr>
        <w:t xml:space="preserve"> głosowania</w:t>
      </w:r>
      <w:r w:rsidRPr="00AA4CF7">
        <w:rPr>
          <w:b/>
          <w:sz w:val="26"/>
          <w:szCs w:val="26"/>
        </w:rPr>
        <w:t>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7"/>
        </w:numPr>
        <w:spacing w:after="0" w:line="360" w:lineRule="auto"/>
        <w:ind w:left="851" w:hanging="284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obecności przy przewożeniu i przekazywaniu protokołu do właściwej komisji wyborczej wyższego stopnia.</w:t>
      </w:r>
    </w:p>
    <w:p w:rsidR="003A4763" w:rsidRPr="00AA4CF7" w:rsidRDefault="003A476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Obserwatorzy międzynarodowi</w:t>
      </w:r>
    </w:p>
    <w:p w:rsidR="00D94A07" w:rsidRPr="00AA4CF7" w:rsidRDefault="00B84695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Przy wszystkich czynnościach komisji mogą być również obecni obserwatorzy międzynarodowi zaproszeni przez Państwową Komisję Wyborczą. Obserwatorzy międzynarodowi przedstawią komisji zaświadczenie wydane przez Państwową Komisję Wyborczą. Obserwatorzy posiadają uprawnienia mężów zaufania, z wyjątkiem prawa do wnoszenia uwag do protokołu (</w:t>
      </w:r>
      <w:r w:rsidR="00631669" w:rsidRPr="00AA4CF7">
        <w:rPr>
          <w:sz w:val="26"/>
          <w:szCs w:val="26"/>
        </w:rPr>
        <w:t>art. 50 § 2 Kodeksu wyborczego)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Dziennikarze</w:t>
      </w:r>
    </w:p>
    <w:p w:rsidR="00DB3F34" w:rsidRPr="00AA4CF7" w:rsidRDefault="00DB3F34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czasie głosowania w lokalu wyborczym mogą przebywać </w:t>
      </w:r>
      <w:r w:rsidRPr="00AA4CF7">
        <w:rPr>
          <w:b/>
          <w:sz w:val="26"/>
          <w:szCs w:val="26"/>
        </w:rPr>
        <w:t>dziennikarze posiadający ważną legitymację dziennikarską lub inny dokument potwierdzający reprezentowanie redakcji</w:t>
      </w:r>
      <w:r w:rsidRPr="00AA4CF7">
        <w:rPr>
          <w:sz w:val="26"/>
          <w:szCs w:val="26"/>
        </w:rPr>
        <w:t>.</w:t>
      </w:r>
    </w:p>
    <w:p w:rsidR="00DB3F34" w:rsidRPr="00AA4CF7" w:rsidRDefault="00DB3F34" w:rsidP="00176379">
      <w:pPr>
        <w:pStyle w:val="Tekstpodstawowyzwciciem2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Dziennikarze są obowiązani zgłosić swoją obecność przewodniczącemu komisji oraz stosować się do zarządzeń mających na celu zapewnienie powagi i tajności głosowania. Dziennikarze nie mogą prz</w:t>
      </w:r>
      <w:r w:rsidR="009D1317" w:rsidRPr="00AA4CF7">
        <w:rPr>
          <w:sz w:val="26"/>
          <w:szCs w:val="26"/>
        </w:rPr>
        <w:t>eprowadzać wywiadów w lokalu, w </w:t>
      </w:r>
      <w:r w:rsidRPr="00AA4CF7">
        <w:rPr>
          <w:sz w:val="26"/>
          <w:szCs w:val="26"/>
        </w:rPr>
        <w:t>którym odbywa się głosowanie. Dopuszczalne jest natomiast, po uzyskaniu zgody przewodniczącego komisji oraz osób, których wizerunek jest utrwalany, filmowanie i fotografowanie przebiegu głosowania.</w:t>
      </w:r>
    </w:p>
    <w:p w:rsidR="00382A51" w:rsidRPr="00AA4CF7" w:rsidRDefault="00DB3F34" w:rsidP="00176379">
      <w:pPr>
        <w:pStyle w:val="Tekstpodstawowyzwciciem2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Dziennikarze nie mogą przebywać w lokalu wyborczym przed rozpoczęciem głosowania oraz po jego zakończeniu. Jednakże za zgodą właściwej </w:t>
      </w:r>
      <w:r w:rsidR="00382A51" w:rsidRPr="00AA4CF7">
        <w:rPr>
          <w:sz w:val="26"/>
          <w:szCs w:val="26"/>
        </w:rPr>
        <w:t xml:space="preserve">gminnej </w:t>
      </w:r>
      <w:r w:rsidRPr="00AA4CF7">
        <w:rPr>
          <w:sz w:val="26"/>
          <w:szCs w:val="26"/>
        </w:rPr>
        <w:t xml:space="preserve">komisji wyborczej dopuszczalne jest sfilmowanie i sfotografowanie przez przedstawicieli prasy momentu otwierania przez </w:t>
      </w:r>
      <w:r w:rsidR="00E41A50" w:rsidRPr="00AA4CF7">
        <w:rPr>
          <w:sz w:val="26"/>
          <w:szCs w:val="26"/>
        </w:rPr>
        <w:t xml:space="preserve">obwodową </w:t>
      </w:r>
      <w:r w:rsidRPr="00AA4CF7">
        <w:rPr>
          <w:sz w:val="26"/>
          <w:szCs w:val="26"/>
        </w:rPr>
        <w:t xml:space="preserve">komisję </w:t>
      </w:r>
      <w:r w:rsidR="00E41A50" w:rsidRPr="00AA4CF7">
        <w:rPr>
          <w:sz w:val="26"/>
          <w:szCs w:val="26"/>
        </w:rPr>
        <w:t xml:space="preserve">wyborczą ds. ustalenia wyników głosowania </w:t>
      </w:r>
      <w:r w:rsidRPr="00AA4CF7">
        <w:rPr>
          <w:sz w:val="26"/>
          <w:szCs w:val="26"/>
        </w:rPr>
        <w:t>urny wyborc</w:t>
      </w:r>
      <w:r w:rsidR="00864742" w:rsidRPr="00AA4CF7">
        <w:rPr>
          <w:sz w:val="26"/>
          <w:szCs w:val="26"/>
        </w:rPr>
        <w:t xml:space="preserve">zej i wyjmowania z niej kart </w:t>
      </w:r>
      <w:r w:rsidR="00864742" w:rsidRPr="00AA4CF7">
        <w:rPr>
          <w:sz w:val="26"/>
          <w:szCs w:val="26"/>
        </w:rPr>
        <w:lastRenderedPageBreak/>
        <w:t>do </w:t>
      </w:r>
      <w:r w:rsidRPr="00AA4CF7">
        <w:rPr>
          <w:sz w:val="26"/>
          <w:szCs w:val="26"/>
        </w:rPr>
        <w:t>głosowania. Po wykonaniu tej czynności przedstawiciele prasy obowiązani są niezwłocznie opuścić lokal komisji.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36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Lokal wyborczy</w:t>
      </w:r>
    </w:p>
    <w:p w:rsidR="00382A51" w:rsidRPr="00AA4CF7" w:rsidRDefault="00382A51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lokalu wyborczym powinny znajdować się: </w:t>
      </w:r>
    </w:p>
    <w:p w:rsidR="00382A51" w:rsidRPr="00AA4CF7" w:rsidRDefault="00382A51" w:rsidP="00176379">
      <w:pPr>
        <w:pStyle w:val="Akapitzlist"/>
        <w:widowControl w:val="0"/>
        <w:numPr>
          <w:ilvl w:val="0"/>
          <w:numId w:val="22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godło Rzeczypospolitej Polskiej (</w:t>
      </w:r>
      <w:r w:rsidR="00E41A50" w:rsidRPr="00AA4CF7">
        <w:rPr>
          <w:sz w:val="26"/>
          <w:szCs w:val="26"/>
        </w:rPr>
        <w:t xml:space="preserve">w </w:t>
      </w:r>
      <w:r w:rsidR="005F5CFB" w:rsidRPr="00AA4CF7">
        <w:rPr>
          <w:sz w:val="26"/>
          <w:szCs w:val="26"/>
        </w:rPr>
        <w:t xml:space="preserve">miejscu </w:t>
      </w:r>
      <w:r w:rsidRPr="00AA4CF7">
        <w:rPr>
          <w:sz w:val="26"/>
          <w:szCs w:val="26"/>
        </w:rPr>
        <w:t xml:space="preserve">widocznym </w:t>
      </w:r>
      <w:r w:rsidR="00E41A50" w:rsidRPr="00AA4CF7">
        <w:rPr>
          <w:sz w:val="26"/>
          <w:szCs w:val="26"/>
        </w:rPr>
        <w:t>dla wyborców</w:t>
      </w:r>
      <w:r w:rsidRPr="00AA4CF7">
        <w:rPr>
          <w:sz w:val="26"/>
          <w:szCs w:val="26"/>
        </w:rPr>
        <w:t>);</w:t>
      </w:r>
    </w:p>
    <w:p w:rsidR="00444808" w:rsidRPr="00AA4CF7" w:rsidRDefault="00382A51" w:rsidP="00176379">
      <w:pPr>
        <w:pStyle w:val="Akapitzlist"/>
        <w:widowControl w:val="0"/>
        <w:numPr>
          <w:ilvl w:val="0"/>
          <w:numId w:val="22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urna wyborcza wykonana z przezroczystego materiału, zgodna z wzorem wynikającym z </w:t>
      </w:r>
      <w:r w:rsidR="00444808" w:rsidRPr="00AA4CF7">
        <w:rPr>
          <w:sz w:val="26"/>
          <w:szCs w:val="26"/>
        </w:rPr>
        <w:t>uchwały Państwowej Komisji Wyborczej z dnia 21 marca 2016 r. w sprawie wzorów urn wyborczych (M.P. poz. 312 i 396);</w:t>
      </w:r>
    </w:p>
    <w:p w:rsidR="00382A51" w:rsidRPr="00AA4CF7" w:rsidRDefault="00382A51" w:rsidP="00176379">
      <w:pPr>
        <w:pStyle w:val="Akapitzlist"/>
        <w:widowControl w:val="0"/>
        <w:numPr>
          <w:ilvl w:val="0"/>
          <w:numId w:val="22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pomieszczenia lub osłony</w:t>
      </w:r>
      <w:r w:rsidR="00D760E6" w:rsidRPr="00AA4CF7">
        <w:rPr>
          <w:sz w:val="26"/>
          <w:szCs w:val="26"/>
        </w:rPr>
        <w:t xml:space="preserve"> zapewniające tajność głosowania</w:t>
      </w:r>
      <w:r w:rsidRPr="00AA4CF7">
        <w:rPr>
          <w:sz w:val="26"/>
          <w:szCs w:val="26"/>
        </w:rPr>
        <w:t>, tj. łatwo dostępne miejsca umożliwiające każdemu wyborcy nieskrępowane zapoznanie się z kartą do głosowania oraz jej wypełnienie w sposób niewidoczny dla innych osób, w takiej liczbie, aby zapewnić sprawny jego przebieg. Miej</w:t>
      </w:r>
      <w:r w:rsidR="00D760E6" w:rsidRPr="00AA4CF7">
        <w:rPr>
          <w:sz w:val="26"/>
          <w:szCs w:val="26"/>
        </w:rPr>
        <w:t xml:space="preserve">sca te powinny być wyposażone w </w:t>
      </w:r>
      <w:r w:rsidR="00E41A50" w:rsidRPr="00AA4CF7">
        <w:rPr>
          <w:sz w:val="26"/>
          <w:szCs w:val="26"/>
        </w:rPr>
        <w:t>przybory do pisania. W </w:t>
      </w:r>
      <w:r w:rsidRPr="00AA4CF7">
        <w:rPr>
          <w:sz w:val="26"/>
          <w:szCs w:val="26"/>
        </w:rPr>
        <w:t>miejscach tych należy także umieścić plakat informacyjny Państwowej Komisji Wyborczej o sposobie głosowania.</w:t>
      </w:r>
    </w:p>
    <w:p w:rsidR="00382A51" w:rsidRPr="00AA4CF7" w:rsidRDefault="00382A51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Lokal wyborczy powinien być dobrze oświetl</w:t>
      </w:r>
      <w:r w:rsidR="003F3CFA" w:rsidRPr="00AA4CF7">
        <w:rPr>
          <w:sz w:val="26"/>
          <w:szCs w:val="26"/>
        </w:rPr>
        <w:t>ony, w szczególności dotyczy to </w:t>
      </w:r>
      <w:r w:rsidRPr="00AA4CF7">
        <w:rPr>
          <w:sz w:val="26"/>
          <w:szCs w:val="26"/>
        </w:rPr>
        <w:t xml:space="preserve">miejsc </w:t>
      </w:r>
      <w:r w:rsidR="00D760E6" w:rsidRPr="00AA4CF7">
        <w:rPr>
          <w:sz w:val="26"/>
          <w:szCs w:val="26"/>
        </w:rPr>
        <w:t>zapewniających tajność głosowania</w:t>
      </w:r>
      <w:r w:rsidRPr="00AA4CF7">
        <w:rPr>
          <w:sz w:val="26"/>
          <w:szCs w:val="26"/>
        </w:rPr>
        <w:t>.</w:t>
      </w:r>
    </w:p>
    <w:p w:rsidR="00382A51" w:rsidRPr="00AA4CF7" w:rsidRDefault="00382A51" w:rsidP="00176379">
      <w:pPr>
        <w:pStyle w:val="Akapitzlist"/>
        <w:widowControl w:val="0"/>
        <w:spacing w:before="25" w:after="0" w:line="360" w:lineRule="auto"/>
        <w:ind w:left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Ponadto lokal wyborczy powinien być – w miarę </w:t>
      </w:r>
      <w:r w:rsidR="00D760E6" w:rsidRPr="00AA4CF7">
        <w:rPr>
          <w:b/>
          <w:sz w:val="26"/>
          <w:szCs w:val="26"/>
        </w:rPr>
        <w:t xml:space="preserve">możliwości – tak urządzony, aby </w:t>
      </w:r>
      <w:r w:rsidRPr="00AA4CF7">
        <w:rPr>
          <w:b/>
          <w:sz w:val="26"/>
          <w:szCs w:val="26"/>
        </w:rPr>
        <w:t>wyborca po otrzymaniu kart do głosowania kierował się bezpośrednio do miejsca za osłoną, a następnie w stronę urny.</w:t>
      </w:r>
    </w:p>
    <w:p w:rsidR="00382A51" w:rsidRPr="00AA4CF7" w:rsidRDefault="00382A51" w:rsidP="00176379">
      <w:pPr>
        <w:pStyle w:val="Akapitzlist"/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Wystrój lokalu wyborczego powinien odpowiadać powadze głosowania.</w:t>
      </w:r>
    </w:p>
    <w:p w:rsidR="00382A51" w:rsidRPr="00AA4CF7" w:rsidRDefault="00382A51" w:rsidP="00176379">
      <w:pPr>
        <w:pStyle w:val="Akapitzlist"/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obowiązana jest sprawdzić, czy urna jest takiej wielkości, że pomieści wszystkie oddane karty do głosowania, oraz czy w</w:t>
      </w:r>
      <w:r w:rsidR="00444808" w:rsidRPr="00AA4CF7">
        <w:rPr>
          <w:sz w:val="26"/>
          <w:szCs w:val="26"/>
        </w:rPr>
        <w:t>ykonana jest w taki sposób, aby </w:t>
      </w:r>
      <w:r w:rsidRPr="00AA4CF7">
        <w:rPr>
          <w:sz w:val="26"/>
          <w:szCs w:val="26"/>
        </w:rPr>
        <w:t>przez cały czas, od jej zamknięcia i op</w:t>
      </w:r>
      <w:r w:rsidR="007831D4" w:rsidRPr="00AA4CF7">
        <w:rPr>
          <w:sz w:val="26"/>
          <w:szCs w:val="26"/>
        </w:rPr>
        <w:t>ieczętowania do jej otwarcia po </w:t>
      </w:r>
      <w:r w:rsidRPr="00AA4CF7">
        <w:rPr>
          <w:sz w:val="26"/>
          <w:szCs w:val="26"/>
        </w:rPr>
        <w:t>zakończeniu głosowania, nie było możliwe wrzucenie do niej kart w inny sposób niż przez otwór do tego przeznaczony ani wyjęcie bądź wysypanie się kart. Jeżeli wielkość urny nie zapewni pomieszc</w:t>
      </w:r>
      <w:r w:rsidR="007831D4" w:rsidRPr="00AA4CF7">
        <w:rPr>
          <w:sz w:val="26"/>
          <w:szCs w:val="26"/>
        </w:rPr>
        <w:t>zenia w niej wszystkich kart do </w:t>
      </w:r>
      <w:r w:rsidRPr="00AA4CF7">
        <w:rPr>
          <w:sz w:val="26"/>
          <w:szCs w:val="26"/>
        </w:rPr>
        <w:t>głosowania oddanych przez wyborców, komisja wystę</w:t>
      </w:r>
      <w:r w:rsidR="007831D4" w:rsidRPr="00AA4CF7">
        <w:rPr>
          <w:sz w:val="26"/>
          <w:szCs w:val="26"/>
        </w:rPr>
        <w:t>puje do wójta o </w:t>
      </w:r>
      <w:r w:rsidR="00D760E6" w:rsidRPr="00AA4CF7">
        <w:rPr>
          <w:sz w:val="26"/>
          <w:szCs w:val="26"/>
        </w:rPr>
        <w:t xml:space="preserve">zapewnienie dla </w:t>
      </w:r>
      <w:r w:rsidRPr="00AA4CF7">
        <w:rPr>
          <w:sz w:val="26"/>
          <w:szCs w:val="26"/>
        </w:rPr>
        <w:t>potrzeb głosowania urny dodatkowej.</w:t>
      </w:r>
      <w:r w:rsidR="00D760E6" w:rsidRPr="00AA4CF7">
        <w:rPr>
          <w:sz w:val="26"/>
          <w:szCs w:val="26"/>
        </w:rPr>
        <w:t xml:space="preserve"> Informację w tym zakresie komisja przekazuje także urzędnikowi wyborczemu.</w:t>
      </w:r>
    </w:p>
    <w:p w:rsidR="00444808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Na widocznym miejscu w lokalu wywiesza się urzędowe obwieszczenia</w:t>
      </w:r>
      <w:r w:rsidR="00444808" w:rsidRPr="00AA4CF7">
        <w:rPr>
          <w:sz w:val="26"/>
          <w:szCs w:val="26"/>
        </w:rPr>
        <w:t xml:space="preserve"> i </w:t>
      </w:r>
      <w:r w:rsidRPr="00AA4CF7">
        <w:rPr>
          <w:sz w:val="26"/>
          <w:szCs w:val="26"/>
        </w:rPr>
        <w:t>informacje o: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numerach i granicach okręgów wyborczych w wyborach do rady gminy, rady powiatu i sejmiku województw</w:t>
      </w:r>
      <w:r w:rsidR="007831D4" w:rsidRPr="00AA4CF7">
        <w:rPr>
          <w:sz w:val="26"/>
          <w:szCs w:val="26"/>
        </w:rPr>
        <w:t>a (na obszarze m.st. Warszawy w </w:t>
      </w:r>
      <w:r w:rsidRPr="00AA4CF7">
        <w:rPr>
          <w:sz w:val="26"/>
          <w:szCs w:val="26"/>
        </w:rPr>
        <w:t>wyborach do sejmiku województwa, Rady m.st. Warszawy i Rady Dzielnicy) oraz o liczbie radnych wybie</w:t>
      </w:r>
      <w:r w:rsidR="007831D4" w:rsidRPr="00AA4CF7">
        <w:rPr>
          <w:sz w:val="26"/>
          <w:szCs w:val="26"/>
        </w:rPr>
        <w:t>ranych w tych okręgach; mogą to </w:t>
      </w:r>
      <w:r w:rsidRPr="00AA4CF7">
        <w:rPr>
          <w:sz w:val="26"/>
          <w:szCs w:val="26"/>
        </w:rPr>
        <w:t>być wyciągi z obwieszczeń dotyczące właściwych okręgów wyborczych;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numerach i granicach obwodów głosowania oraz siedzibach obwodowych komisji wyborczych;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zarejestrowanych listach kandydatów na radnych, numerach tych list i</w:t>
      </w:r>
      <w:r w:rsidR="007831D4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>skrótach nazw komitetów,</w:t>
      </w:r>
      <w:r w:rsidR="004B0F37" w:rsidRPr="00AA4CF7">
        <w:rPr>
          <w:sz w:val="26"/>
          <w:szCs w:val="26"/>
        </w:rPr>
        <w:t xml:space="preserve"> wraz z danymi o kandydatach do </w:t>
      </w:r>
      <w:r w:rsidRPr="00AA4CF7">
        <w:rPr>
          <w:sz w:val="26"/>
          <w:szCs w:val="26"/>
        </w:rPr>
        <w:t>poszczególnych rad;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skreśleniu z listy kandydatów na radnych nazwiska kandydata, które pozostało na karcie do głosowania, wraz z informacjami o warunkach ważności głosu na takiej karcie;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unieważnieniu rejestracji listy kandydatów</w:t>
      </w:r>
      <w:r w:rsidR="001D1E44" w:rsidRPr="00AA4CF7">
        <w:rPr>
          <w:sz w:val="26"/>
          <w:szCs w:val="26"/>
        </w:rPr>
        <w:t xml:space="preserve"> na radnych, która pozostała na </w:t>
      </w:r>
      <w:r w:rsidRPr="00AA4CF7">
        <w:rPr>
          <w:sz w:val="26"/>
          <w:szCs w:val="26"/>
        </w:rPr>
        <w:t>karcie do głosowania, wraz z informacjami o warunkach ważności głosu na takiej karcie;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zarejestrowanych kandydatach na wójta, wraz z danymi o kandydatach;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skreśleniu z listy kandydatów na wójta nazwiska kandydata, które pozostało na karcie do głosowania, wraz z informacj</w:t>
      </w:r>
      <w:r w:rsidR="00B7341F" w:rsidRPr="00AA4CF7">
        <w:rPr>
          <w:sz w:val="26"/>
          <w:szCs w:val="26"/>
        </w:rPr>
        <w:t>ą o warunkach ważności głosu na </w:t>
      </w:r>
      <w:r w:rsidRPr="00AA4CF7">
        <w:rPr>
          <w:sz w:val="26"/>
          <w:szCs w:val="26"/>
        </w:rPr>
        <w:t>takiej karcie;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przeprowadzaniu głosowania tylko na jednego kandydata na wójta;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nieprzeprowadzaniu głosowania w wyborach wójta z powodu braku kandydatów;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sposobie głosowania i warunkach ważności głosu;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składzie komisji.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Obwieszczenia i informacje powinny być dodatkowo umieszczone na wysokości umożliwiającej ich odczytanie przez wyborców ni</w:t>
      </w:r>
      <w:r w:rsidR="00B7341F" w:rsidRPr="00AA4CF7">
        <w:rPr>
          <w:sz w:val="26"/>
          <w:szCs w:val="26"/>
        </w:rPr>
        <w:t>epełnosprawnych o </w:t>
      </w:r>
      <w:r w:rsidRPr="00AA4CF7">
        <w:rPr>
          <w:sz w:val="26"/>
          <w:szCs w:val="26"/>
        </w:rPr>
        <w:t>ograniczonej sprawności ruchowej (art. 37c § 1 Kodeksu wyborczego).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powinna mieć w swojej siedzibie zap</w:t>
      </w:r>
      <w:r w:rsidR="00B7341F" w:rsidRPr="00AA4CF7">
        <w:rPr>
          <w:sz w:val="26"/>
          <w:szCs w:val="26"/>
        </w:rPr>
        <w:t>ewniony dostęp do telefonu oraz </w:t>
      </w:r>
      <w:r w:rsidRPr="00AA4CF7">
        <w:rPr>
          <w:sz w:val="26"/>
          <w:szCs w:val="26"/>
        </w:rPr>
        <w:t xml:space="preserve">znać numery telefonów, pod którymi pełnione będą dyżury członków </w:t>
      </w:r>
      <w:r w:rsidRPr="00AA4CF7">
        <w:rPr>
          <w:sz w:val="26"/>
          <w:szCs w:val="26"/>
        </w:rPr>
        <w:lastRenderedPageBreak/>
        <w:t>te</w:t>
      </w:r>
      <w:r w:rsidR="006F2C59" w:rsidRPr="00AA4CF7">
        <w:rPr>
          <w:sz w:val="26"/>
          <w:szCs w:val="26"/>
        </w:rPr>
        <w:t xml:space="preserve">rytorialnych komisji wyborczych, urzędnika wyborczego </w:t>
      </w:r>
      <w:r w:rsidRPr="00AA4CF7">
        <w:rPr>
          <w:sz w:val="26"/>
          <w:szCs w:val="26"/>
        </w:rPr>
        <w:t>i komisarza wyborczego oraz dyżury w urzędzie g</w:t>
      </w:r>
      <w:r w:rsidR="00B7341F" w:rsidRPr="00AA4CF7">
        <w:rPr>
          <w:sz w:val="26"/>
          <w:szCs w:val="26"/>
        </w:rPr>
        <w:t>miny, a także numer telefonu do </w:t>
      </w:r>
      <w:r w:rsidRPr="00AA4CF7">
        <w:rPr>
          <w:sz w:val="26"/>
          <w:szCs w:val="26"/>
        </w:rPr>
        <w:t xml:space="preserve">pełnomocnika ustanowionego przez komisarza wyborczego, upoważnionego do telefonicznego przyjęcia danych, </w:t>
      </w:r>
      <w:r w:rsidR="003272B1" w:rsidRPr="00AA4CF7">
        <w:rPr>
          <w:sz w:val="26"/>
          <w:szCs w:val="26"/>
        </w:rPr>
        <w:t>o których mowa w pkt 57</w:t>
      </w:r>
      <w:r w:rsidRPr="00AA4CF7">
        <w:rPr>
          <w:sz w:val="26"/>
          <w:szCs w:val="26"/>
        </w:rPr>
        <w:t>.</w:t>
      </w:r>
    </w:p>
    <w:p w:rsidR="00366B56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lokalu wyborczym oraz na terenie budy</w:t>
      </w:r>
      <w:r w:rsidR="00B7341F" w:rsidRPr="00AA4CF7">
        <w:rPr>
          <w:sz w:val="26"/>
          <w:szCs w:val="26"/>
        </w:rPr>
        <w:t>nku (wewnątrz i na zewnątrz), w </w:t>
      </w:r>
      <w:r w:rsidRPr="00AA4CF7">
        <w:rPr>
          <w:sz w:val="26"/>
          <w:szCs w:val="26"/>
        </w:rPr>
        <w:t>którym mieści się ten lokal, nie mogą by</w:t>
      </w:r>
      <w:r w:rsidR="00B7341F" w:rsidRPr="00AA4CF7">
        <w:rPr>
          <w:sz w:val="26"/>
          <w:szCs w:val="26"/>
        </w:rPr>
        <w:t>ć umieszczone hasła, napisy lub </w:t>
      </w:r>
      <w:r w:rsidRPr="00AA4CF7">
        <w:rPr>
          <w:sz w:val="26"/>
          <w:szCs w:val="26"/>
        </w:rPr>
        <w:t>ulotki oraz inne materiały o charakterze agitacyjnym (art. 107 § 2 Kodeksu wyborczego). Kontroli w tym zakresie komisja dokonuje bezpośrednio przed dniem głosowania oraz ponownie przed ro</w:t>
      </w:r>
      <w:r w:rsidR="00D079F2" w:rsidRPr="00AA4CF7">
        <w:rPr>
          <w:sz w:val="26"/>
          <w:szCs w:val="26"/>
        </w:rPr>
        <w:t xml:space="preserve">zpoczęciem głosowania, a także </w:t>
      </w:r>
      <w:r w:rsidR="00B7341F" w:rsidRPr="00AA4CF7">
        <w:rPr>
          <w:sz w:val="26"/>
          <w:szCs w:val="26"/>
        </w:rPr>
        <w:br/>
      </w:r>
      <w:r w:rsidR="00D079F2" w:rsidRPr="00AA4CF7">
        <w:rPr>
          <w:sz w:val="26"/>
          <w:szCs w:val="26"/>
        </w:rPr>
        <w:t>–</w:t>
      </w:r>
      <w:r w:rsidRPr="00AA4CF7">
        <w:rPr>
          <w:sz w:val="26"/>
          <w:szCs w:val="26"/>
        </w:rPr>
        <w:t xml:space="preserve"> w razie potrzeby </w:t>
      </w:r>
      <w:r w:rsidR="00D079F2" w:rsidRPr="00AA4CF7">
        <w:rPr>
          <w:sz w:val="26"/>
          <w:szCs w:val="26"/>
        </w:rPr>
        <w:t xml:space="preserve">– </w:t>
      </w:r>
      <w:r w:rsidRPr="00AA4CF7">
        <w:rPr>
          <w:sz w:val="26"/>
          <w:szCs w:val="26"/>
        </w:rPr>
        <w:t xml:space="preserve">w trakcie głosowania. W razie umieszczenia takich materiałów komisja usuwa je; w przypadku gdyby usunięcie ich przez komisję we własnym zakresie nie było możliwe, </w:t>
      </w:r>
      <w:r w:rsidR="006F2C59" w:rsidRPr="00AA4CF7">
        <w:rPr>
          <w:sz w:val="26"/>
          <w:szCs w:val="26"/>
        </w:rPr>
        <w:t>zwrac</w:t>
      </w:r>
      <w:r w:rsidR="008E0F50" w:rsidRPr="00AA4CF7">
        <w:rPr>
          <w:sz w:val="26"/>
          <w:szCs w:val="26"/>
        </w:rPr>
        <w:t>a się ona o pomoc do wójta oraz </w:t>
      </w:r>
      <w:r w:rsidR="006F2C59" w:rsidRPr="00AA4CF7">
        <w:rPr>
          <w:sz w:val="26"/>
          <w:szCs w:val="26"/>
        </w:rPr>
        <w:t>informuje o tym urzędnika wyborczego.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terminie uzgodnionym z wójtem, nie później jednak niż w przeddzień wyborów, komisja skontroluje stan wyposażenia lokalu oraz oznakowania budynku, w którym odbędzie się głosowanie.</w:t>
      </w:r>
      <w:r w:rsidR="00366B56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Komisja właściwa dla lokalu dostosowanego do potrzeb wyborców niepełnosprawnych sprawdza, czy lokal oraz elementy jego wyposażenia </w:t>
      </w:r>
      <w:r w:rsidR="00366B56" w:rsidRPr="00AA4CF7">
        <w:rPr>
          <w:sz w:val="26"/>
          <w:szCs w:val="26"/>
        </w:rPr>
        <w:t xml:space="preserve">bezwzględnie </w:t>
      </w:r>
      <w:r w:rsidRPr="00AA4CF7">
        <w:rPr>
          <w:sz w:val="26"/>
          <w:szCs w:val="26"/>
        </w:rPr>
        <w:t>spełniają warunki, o których mowa w rozporządzeniu Mi</w:t>
      </w:r>
      <w:r w:rsidR="00EF6E06" w:rsidRPr="00AA4CF7">
        <w:rPr>
          <w:sz w:val="26"/>
          <w:szCs w:val="26"/>
        </w:rPr>
        <w:t>nistra Infrastruktury z dnia 29 </w:t>
      </w:r>
      <w:r w:rsidR="00372576">
        <w:rPr>
          <w:sz w:val="26"/>
          <w:szCs w:val="26"/>
        </w:rPr>
        <w:t>lipca 2011 r. w </w:t>
      </w:r>
      <w:r w:rsidRPr="00AA4CF7">
        <w:rPr>
          <w:sz w:val="26"/>
          <w:szCs w:val="26"/>
        </w:rPr>
        <w:t>sprawie lokali obwodowych komisji wyborczych dostosowanych do potrzeb wyborców niepełn</w:t>
      </w:r>
      <w:r w:rsidR="00EF6E06" w:rsidRPr="00AA4CF7">
        <w:rPr>
          <w:sz w:val="26"/>
          <w:szCs w:val="26"/>
        </w:rPr>
        <w:t>osprawnych (Dz. U. poz. </w:t>
      </w:r>
      <w:r w:rsidRPr="00AA4CF7">
        <w:rPr>
          <w:sz w:val="26"/>
          <w:szCs w:val="26"/>
        </w:rPr>
        <w:t>938</w:t>
      </w:r>
      <w:r w:rsidR="00366B56" w:rsidRPr="00AA4CF7">
        <w:rPr>
          <w:sz w:val="26"/>
          <w:szCs w:val="26"/>
        </w:rPr>
        <w:t xml:space="preserve"> ora</w:t>
      </w:r>
      <w:r w:rsidR="00B76CDA">
        <w:rPr>
          <w:sz w:val="26"/>
          <w:szCs w:val="26"/>
        </w:rPr>
        <w:t>z z 2017 r. poz. </w:t>
      </w:r>
      <w:r w:rsidR="00D93194">
        <w:rPr>
          <w:sz w:val="26"/>
          <w:szCs w:val="26"/>
        </w:rPr>
        <w:t>24</w:t>
      </w:r>
      <w:r w:rsidR="00366B56" w:rsidRPr="00AA4CF7">
        <w:rPr>
          <w:sz w:val="26"/>
          <w:szCs w:val="26"/>
        </w:rPr>
        <w:t>68</w:t>
      </w:r>
      <w:r w:rsidRPr="00AA4CF7">
        <w:rPr>
          <w:sz w:val="26"/>
          <w:szCs w:val="26"/>
        </w:rPr>
        <w:t>).</w:t>
      </w:r>
    </w:p>
    <w:p w:rsidR="00D94A07" w:rsidRPr="00AA4CF7" w:rsidRDefault="00BF35C3" w:rsidP="00176379">
      <w:pPr>
        <w:pStyle w:val="Lista-kontynuacja2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 stwierdzonych brakach lub nieprawidłowościach komisja zawiadamia wójta</w:t>
      </w:r>
      <w:r w:rsidR="0061394F" w:rsidRPr="00AA4CF7">
        <w:rPr>
          <w:sz w:val="26"/>
          <w:szCs w:val="26"/>
        </w:rPr>
        <w:t xml:space="preserve"> i </w:t>
      </w:r>
      <w:r w:rsidR="00D079F2" w:rsidRPr="00AA4CF7">
        <w:rPr>
          <w:sz w:val="26"/>
          <w:szCs w:val="26"/>
        </w:rPr>
        <w:t>urzędnika wyborczego</w:t>
      </w:r>
      <w:r w:rsidRPr="00AA4CF7">
        <w:rPr>
          <w:sz w:val="26"/>
          <w:szCs w:val="26"/>
        </w:rPr>
        <w:t>, a następnie sprawdza, czy zostały one usunięte.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240" w:after="0" w:line="360" w:lineRule="auto"/>
        <w:jc w:val="center"/>
        <w:rPr>
          <w:rFonts w:ascii="Times New Roman" w:hAnsi="Times New Roman" w:cs="Times New Roman"/>
          <w:color w:val="auto"/>
        </w:rPr>
      </w:pPr>
      <w:r w:rsidRPr="00AA4CF7">
        <w:rPr>
          <w:rFonts w:ascii="Times New Roman" w:hAnsi="Times New Roman" w:cs="Times New Roman"/>
          <w:color w:val="auto"/>
        </w:rPr>
        <w:t>Rozdział  II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Zadania komisji przed dniem wyborów</w:t>
      </w:r>
    </w:p>
    <w:p w:rsidR="00366B56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</w:t>
      </w:r>
      <w:r w:rsidR="00190774" w:rsidRPr="00AA4CF7">
        <w:rPr>
          <w:sz w:val="26"/>
          <w:szCs w:val="26"/>
        </w:rPr>
        <w:t xml:space="preserve">zwłocznie po powołaniu </w:t>
      </w:r>
      <w:r w:rsidRPr="00AA4CF7">
        <w:rPr>
          <w:sz w:val="26"/>
          <w:szCs w:val="26"/>
        </w:rPr>
        <w:t>komisja odbywa pierwsze posiedzenie, na którym dokonuje wyboru przewodniczącego komisji i jego zastępcy oraz, po zapoznaniu się z niniejszymi wytycznymi, ustala sposób wykonania swoich zadań.</w:t>
      </w:r>
    </w:p>
    <w:p w:rsidR="00D94A07" w:rsidRPr="00AA4CF7" w:rsidRDefault="00190774" w:rsidP="00176379">
      <w:pPr>
        <w:pStyle w:val="Akapitzlist"/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Niezwłocznie po ukonstytuowaniu się k</w:t>
      </w:r>
      <w:r w:rsidR="00BF35C3" w:rsidRPr="00AA4CF7">
        <w:rPr>
          <w:sz w:val="26"/>
          <w:szCs w:val="26"/>
        </w:rPr>
        <w:t>omisja podaje do publicznej wiadomości, w sposób zwyczajowo przyjęty</w:t>
      </w:r>
      <w:r w:rsidR="00EB5282">
        <w:rPr>
          <w:sz w:val="26"/>
          <w:szCs w:val="26"/>
        </w:rPr>
        <w:t>, informację o swoim składzie z </w:t>
      </w:r>
      <w:r w:rsidR="00BF35C3" w:rsidRPr="00AA4CF7">
        <w:rPr>
          <w:sz w:val="26"/>
          <w:szCs w:val="26"/>
        </w:rPr>
        <w:t xml:space="preserve">uwzględnieniem pełnionych funkcji. W dniu głosowania informację o składzie </w:t>
      </w:r>
      <w:r w:rsidR="00BF35C3" w:rsidRPr="00AA4CF7">
        <w:rPr>
          <w:sz w:val="26"/>
          <w:szCs w:val="26"/>
        </w:rPr>
        <w:lastRenderedPageBreak/>
        <w:t>komisji wywiesza się w lokalu wyborczym.</w:t>
      </w:r>
    </w:p>
    <w:p w:rsidR="00BD7D54" w:rsidRPr="00AA4CF7" w:rsidRDefault="00BD7D54" w:rsidP="00176379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terminie uzgodnionym z </w:t>
      </w:r>
      <w:r w:rsidR="0061394F" w:rsidRPr="00AA4CF7">
        <w:rPr>
          <w:sz w:val="26"/>
          <w:szCs w:val="26"/>
        </w:rPr>
        <w:t>urzędnikiem wyborczym</w:t>
      </w:r>
      <w:r w:rsidRPr="00AA4CF7">
        <w:rPr>
          <w:sz w:val="26"/>
          <w:szCs w:val="26"/>
        </w:rPr>
        <w:t xml:space="preserve"> </w:t>
      </w:r>
      <w:r w:rsidR="00D079F2" w:rsidRPr="00AA4CF7">
        <w:rPr>
          <w:sz w:val="26"/>
          <w:szCs w:val="26"/>
        </w:rPr>
        <w:t>k</w:t>
      </w:r>
      <w:r w:rsidR="0061394F" w:rsidRPr="00AA4CF7">
        <w:rPr>
          <w:sz w:val="26"/>
          <w:szCs w:val="26"/>
        </w:rPr>
        <w:t>omisja zbiera się w </w:t>
      </w:r>
      <w:r w:rsidRPr="00AA4CF7">
        <w:rPr>
          <w:sz w:val="26"/>
          <w:szCs w:val="26"/>
        </w:rPr>
        <w:t xml:space="preserve">możliwie pełnym składzie, lecz nie mniejszym niż </w:t>
      </w:r>
      <w:r w:rsidR="00D079F2" w:rsidRPr="00AA4CF7">
        <w:rPr>
          <w:sz w:val="26"/>
          <w:szCs w:val="26"/>
        </w:rPr>
        <w:t>c</w:t>
      </w:r>
      <w:r w:rsidR="002E7425" w:rsidRPr="00AA4CF7">
        <w:rPr>
          <w:sz w:val="26"/>
          <w:szCs w:val="26"/>
        </w:rPr>
        <w:t xml:space="preserve">o najmniej </w:t>
      </w:r>
      <w:r w:rsidR="0061394F" w:rsidRPr="00AA4CF7">
        <w:rPr>
          <w:sz w:val="26"/>
          <w:szCs w:val="26"/>
        </w:rPr>
        <w:t>1/2</w:t>
      </w:r>
      <w:r w:rsidR="002E7425" w:rsidRPr="00AA4CF7">
        <w:rPr>
          <w:sz w:val="26"/>
          <w:szCs w:val="26"/>
        </w:rPr>
        <w:t xml:space="preserve"> jej pełnego składu</w:t>
      </w:r>
      <w:r w:rsidR="002E7425" w:rsidRPr="00AA4CF7">
        <w:t xml:space="preserve">, </w:t>
      </w:r>
      <w:r w:rsidRPr="00AA4CF7">
        <w:rPr>
          <w:sz w:val="26"/>
          <w:szCs w:val="26"/>
        </w:rPr>
        <w:t>z udziałem przewodniczącego komisji lub jego zastępcy</w:t>
      </w:r>
      <w:r w:rsidR="002E7425" w:rsidRPr="00AA4CF7">
        <w:rPr>
          <w:sz w:val="26"/>
          <w:szCs w:val="26"/>
        </w:rPr>
        <w:t xml:space="preserve"> oraz urzędnika wyborczego</w:t>
      </w:r>
      <w:r w:rsidRPr="00AA4CF7">
        <w:rPr>
          <w:sz w:val="26"/>
          <w:szCs w:val="26"/>
        </w:rPr>
        <w:t>, w celu ostemplowania kart d</w:t>
      </w:r>
      <w:r w:rsidR="00DB2182" w:rsidRPr="00AA4CF7">
        <w:rPr>
          <w:sz w:val="26"/>
          <w:szCs w:val="26"/>
        </w:rPr>
        <w:t>o głosowania wykorzystywanych w </w:t>
      </w:r>
      <w:r w:rsidRPr="00AA4CF7">
        <w:rPr>
          <w:sz w:val="26"/>
          <w:szCs w:val="26"/>
        </w:rPr>
        <w:t xml:space="preserve">głosowaniu </w:t>
      </w:r>
      <w:r w:rsidR="002E7425" w:rsidRPr="00AA4CF7">
        <w:rPr>
          <w:sz w:val="26"/>
          <w:szCs w:val="26"/>
        </w:rPr>
        <w:t>korespondencyjnym</w:t>
      </w:r>
      <w:r w:rsidR="0061394F" w:rsidRPr="00AA4CF7">
        <w:rPr>
          <w:sz w:val="26"/>
          <w:szCs w:val="26"/>
        </w:rPr>
        <w:t xml:space="preserve"> oraz przygotowania pakietów wyborczych</w:t>
      </w:r>
      <w:r w:rsidR="002E7425" w:rsidRPr="00AA4CF7">
        <w:rPr>
          <w:sz w:val="26"/>
          <w:szCs w:val="26"/>
        </w:rPr>
        <w:t xml:space="preserve">. Czynności te </w:t>
      </w:r>
      <w:r w:rsidRPr="00AA4CF7">
        <w:rPr>
          <w:sz w:val="26"/>
          <w:szCs w:val="26"/>
        </w:rPr>
        <w:t xml:space="preserve">komisja wykonuje w </w:t>
      </w:r>
      <w:r w:rsidR="0061394F" w:rsidRPr="00AA4CF7">
        <w:rPr>
          <w:sz w:val="26"/>
          <w:szCs w:val="26"/>
        </w:rPr>
        <w:t>miejscu wskazanym przez urzędnika wyborczego</w:t>
      </w:r>
      <w:r w:rsidRPr="00AA4CF7">
        <w:rPr>
          <w:sz w:val="26"/>
          <w:szCs w:val="26"/>
        </w:rPr>
        <w:t>. Niedopuszczalne jest w</w:t>
      </w:r>
      <w:r w:rsidR="002E7425" w:rsidRPr="00AA4CF7">
        <w:rPr>
          <w:sz w:val="26"/>
          <w:szCs w:val="26"/>
        </w:rPr>
        <w:t xml:space="preserve">ynoszenie kart do </w:t>
      </w:r>
      <w:r w:rsidRPr="00AA4CF7">
        <w:rPr>
          <w:sz w:val="26"/>
          <w:szCs w:val="26"/>
        </w:rPr>
        <w:t xml:space="preserve">głosowania poza </w:t>
      </w:r>
      <w:r w:rsidR="0061394F" w:rsidRPr="00AA4CF7">
        <w:rPr>
          <w:sz w:val="26"/>
          <w:szCs w:val="26"/>
        </w:rPr>
        <w:t>to miejsce</w:t>
      </w:r>
      <w:r w:rsidR="002E7425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w celu ich ostemplowania. </w:t>
      </w:r>
      <w:r w:rsidRPr="00AA4CF7">
        <w:rPr>
          <w:b/>
          <w:sz w:val="26"/>
          <w:szCs w:val="26"/>
        </w:rPr>
        <w:t>Przed rozpoczęciem stemplowania kart komisja upewnia się</w:t>
      </w:r>
      <w:r w:rsidR="00B02369" w:rsidRPr="00AA4CF7">
        <w:rPr>
          <w:b/>
          <w:sz w:val="26"/>
          <w:szCs w:val="26"/>
        </w:rPr>
        <w:t>,</w:t>
      </w:r>
      <w:r w:rsidRPr="00AA4CF7">
        <w:rPr>
          <w:b/>
          <w:sz w:val="26"/>
          <w:szCs w:val="26"/>
        </w:rPr>
        <w:t xml:space="preserve"> czy wyd</w:t>
      </w:r>
      <w:r w:rsidR="0061394F" w:rsidRPr="00AA4CF7">
        <w:rPr>
          <w:b/>
          <w:sz w:val="26"/>
          <w:szCs w:val="26"/>
        </w:rPr>
        <w:t xml:space="preserve">ano jej właściwą pieczęć (napis OKW ds. przeprowadzenia głosowania, numer </w:t>
      </w:r>
      <w:r w:rsidRPr="00AA4CF7">
        <w:rPr>
          <w:b/>
          <w:sz w:val="26"/>
          <w:szCs w:val="26"/>
        </w:rPr>
        <w:t>komisji i nazwa miejscowości)</w:t>
      </w:r>
      <w:r w:rsidRPr="00AA4CF7">
        <w:rPr>
          <w:sz w:val="26"/>
          <w:szCs w:val="26"/>
        </w:rPr>
        <w:t xml:space="preserve">. Po ostemplowaniu </w:t>
      </w:r>
      <w:r w:rsidR="0061394F" w:rsidRPr="00AA4CF7">
        <w:rPr>
          <w:sz w:val="26"/>
          <w:szCs w:val="26"/>
        </w:rPr>
        <w:t xml:space="preserve">kart sporządzany jest </w:t>
      </w:r>
      <w:r w:rsidRPr="00AA4CF7">
        <w:rPr>
          <w:sz w:val="26"/>
          <w:szCs w:val="26"/>
        </w:rPr>
        <w:t xml:space="preserve">protokół, w którym wskazuje się liczbę ostemplowanych przez komisję kart do głosowania, odrębnie </w:t>
      </w:r>
      <w:r w:rsidR="002E7425" w:rsidRPr="00AA4CF7">
        <w:rPr>
          <w:sz w:val="26"/>
          <w:szCs w:val="26"/>
        </w:rPr>
        <w:t>dla poszczególnych wyborów do rad oraz wyborów wójta</w:t>
      </w:r>
      <w:r w:rsidR="00D079F2" w:rsidRPr="00AA4CF7">
        <w:rPr>
          <w:sz w:val="26"/>
          <w:szCs w:val="26"/>
        </w:rPr>
        <w:t xml:space="preserve">. Protokół sporządza się w </w:t>
      </w:r>
      <w:r w:rsidRPr="00AA4CF7">
        <w:rPr>
          <w:sz w:val="26"/>
          <w:szCs w:val="26"/>
        </w:rPr>
        <w:t xml:space="preserve">dwóch egzemplarzach, z których jeden otrzymuje </w:t>
      </w:r>
      <w:r w:rsidR="002E7425" w:rsidRPr="00AA4CF7">
        <w:rPr>
          <w:sz w:val="26"/>
          <w:szCs w:val="26"/>
        </w:rPr>
        <w:t>urzędnik wyborczy</w:t>
      </w:r>
      <w:r w:rsidR="0061394F" w:rsidRPr="00AA4CF7">
        <w:rPr>
          <w:sz w:val="26"/>
          <w:szCs w:val="26"/>
        </w:rPr>
        <w:t>, a </w:t>
      </w:r>
      <w:r w:rsidR="002E7425" w:rsidRPr="00AA4CF7">
        <w:rPr>
          <w:sz w:val="26"/>
          <w:szCs w:val="26"/>
        </w:rPr>
        <w:t xml:space="preserve">drugi pozostaje w </w:t>
      </w:r>
      <w:r w:rsidRPr="00AA4CF7">
        <w:rPr>
          <w:sz w:val="26"/>
          <w:szCs w:val="26"/>
        </w:rPr>
        <w:t>dokumentacji komisji.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Nie później niż </w:t>
      </w:r>
      <w:r w:rsidR="00B02369" w:rsidRPr="00AA4CF7">
        <w:rPr>
          <w:sz w:val="26"/>
          <w:szCs w:val="26"/>
        </w:rPr>
        <w:t>w przeddzień</w:t>
      </w:r>
      <w:r w:rsidRPr="00AA4CF7">
        <w:rPr>
          <w:sz w:val="26"/>
          <w:szCs w:val="26"/>
        </w:rPr>
        <w:t xml:space="preserve"> głosowania przewodniczący zwołuje posiedzenie komisji poświęcone organizacji jej pracy przed i w dniu głosowania. W czasie tego posiedzenia komisja ustala w szczególno</w:t>
      </w:r>
      <w:r w:rsidR="00EB5282">
        <w:rPr>
          <w:sz w:val="26"/>
          <w:szCs w:val="26"/>
        </w:rPr>
        <w:t>ści godziny rozpoczęcia pracy w </w:t>
      </w:r>
      <w:r w:rsidRPr="00AA4CF7">
        <w:rPr>
          <w:sz w:val="26"/>
          <w:szCs w:val="26"/>
        </w:rPr>
        <w:t xml:space="preserve">dniu głosowania. </w:t>
      </w:r>
      <w:r w:rsidR="00CF6580">
        <w:rPr>
          <w:sz w:val="26"/>
          <w:szCs w:val="26"/>
        </w:rPr>
        <w:t xml:space="preserve">Zadania te komisja może wykonać w trakcie pierwszego posiedzenia. </w:t>
      </w:r>
      <w:r w:rsidRPr="00AA4CF7">
        <w:rPr>
          <w:sz w:val="26"/>
          <w:szCs w:val="26"/>
        </w:rPr>
        <w:t xml:space="preserve">Informację o godzinie </w:t>
      </w:r>
      <w:r w:rsidR="008B1B8A" w:rsidRPr="00AA4CF7">
        <w:rPr>
          <w:sz w:val="26"/>
          <w:szCs w:val="26"/>
        </w:rPr>
        <w:t>rozpoczęcia pracy podaje się do </w:t>
      </w:r>
      <w:r w:rsidRPr="00AA4CF7">
        <w:rPr>
          <w:sz w:val="26"/>
          <w:szCs w:val="26"/>
        </w:rPr>
        <w:t>publicznej wiadomości przede wszystkim przez jej wywieszenie w budynku, w którym mieści się lokal wyborczy, i w urzędzie gminy (w sposób umożliwiający zapoznanie się z tą info</w:t>
      </w:r>
      <w:r w:rsidR="008B1B8A" w:rsidRPr="00AA4CF7">
        <w:rPr>
          <w:sz w:val="26"/>
          <w:szCs w:val="26"/>
        </w:rPr>
        <w:t>rmacją także, gdy budynki te są </w:t>
      </w:r>
      <w:r w:rsidRPr="00AA4CF7">
        <w:rPr>
          <w:sz w:val="26"/>
          <w:szCs w:val="26"/>
        </w:rPr>
        <w:t>zamknięte). Informacja ta jest przeznacz</w:t>
      </w:r>
      <w:r w:rsidR="002E7425" w:rsidRPr="00AA4CF7">
        <w:rPr>
          <w:sz w:val="26"/>
          <w:szCs w:val="26"/>
        </w:rPr>
        <w:t xml:space="preserve">ona dla mężów zaufania, obserwatorów społecznych </w:t>
      </w:r>
      <w:r w:rsidR="008B1B8A" w:rsidRPr="00AA4CF7">
        <w:rPr>
          <w:sz w:val="26"/>
          <w:szCs w:val="26"/>
        </w:rPr>
        <w:t>i </w:t>
      </w:r>
      <w:r w:rsidRPr="00AA4CF7">
        <w:rPr>
          <w:sz w:val="26"/>
          <w:szCs w:val="26"/>
        </w:rPr>
        <w:t>obserwatorów międzynarodowych w celu umożliwienia im obecności przy wszystkich czynnościach komisji poprzedzających otwarcie lokalu. Komisja współdziała w tym zakresie z wójtem</w:t>
      </w:r>
      <w:r w:rsidR="00D079F2" w:rsidRPr="00AA4CF7">
        <w:rPr>
          <w:sz w:val="26"/>
          <w:szCs w:val="26"/>
        </w:rPr>
        <w:t xml:space="preserve"> i urzędnikiem wyborczym</w:t>
      </w:r>
      <w:r w:rsidRPr="00AA4CF7">
        <w:rPr>
          <w:sz w:val="26"/>
          <w:szCs w:val="26"/>
        </w:rPr>
        <w:t>.</w:t>
      </w:r>
    </w:p>
    <w:p w:rsidR="007970A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odbiera, najpóźniej w przeddzień głosowan</w:t>
      </w:r>
      <w:r w:rsidR="007970A7" w:rsidRPr="00AA4CF7">
        <w:rPr>
          <w:sz w:val="26"/>
          <w:szCs w:val="26"/>
        </w:rPr>
        <w:t>ia:</w:t>
      </w:r>
    </w:p>
    <w:p w:rsidR="007970A7" w:rsidRPr="00AA4CF7" w:rsidRDefault="002E7425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karty do głosowania</w:t>
      </w:r>
      <w:r w:rsidR="007970A7" w:rsidRPr="00AA4CF7">
        <w:rPr>
          <w:sz w:val="26"/>
          <w:szCs w:val="26"/>
        </w:rPr>
        <w:t>;</w:t>
      </w:r>
    </w:p>
    <w:p w:rsidR="007970A7" w:rsidRPr="00AA4CF7" w:rsidRDefault="00BF35C3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formularze protokołów głosowania</w:t>
      </w:r>
      <w:r w:rsidR="008B1B8A" w:rsidRPr="00AA4CF7">
        <w:rPr>
          <w:sz w:val="26"/>
          <w:szCs w:val="26"/>
        </w:rPr>
        <w:t xml:space="preserve"> i protokołu przekazania</w:t>
      </w:r>
      <w:r w:rsidRPr="00AA4CF7">
        <w:rPr>
          <w:sz w:val="26"/>
          <w:szCs w:val="26"/>
        </w:rPr>
        <w:t xml:space="preserve">, </w:t>
      </w:r>
    </w:p>
    <w:p w:rsidR="007970A7" w:rsidRPr="00AA4CF7" w:rsidRDefault="007970A7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swoją pieczęć;</w:t>
      </w:r>
    </w:p>
    <w:p w:rsidR="007970A7" w:rsidRPr="00AA4CF7" w:rsidRDefault="005F5CFB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 xml:space="preserve">zaplombowany pakiet z </w:t>
      </w:r>
      <w:r w:rsidR="007970A7" w:rsidRPr="00AA4CF7">
        <w:rPr>
          <w:sz w:val="26"/>
          <w:szCs w:val="26"/>
        </w:rPr>
        <w:t>pieczę</w:t>
      </w:r>
      <w:r w:rsidRPr="00AA4CF7">
        <w:rPr>
          <w:sz w:val="26"/>
          <w:szCs w:val="26"/>
        </w:rPr>
        <w:t>cią</w:t>
      </w:r>
      <w:r w:rsidR="007970A7" w:rsidRPr="00AA4CF7">
        <w:rPr>
          <w:sz w:val="26"/>
          <w:szCs w:val="26"/>
        </w:rPr>
        <w:t xml:space="preserve"> obwodowej komisji wyborczej ds.</w:t>
      </w:r>
      <w:r w:rsidRPr="00AA4CF7">
        <w:rPr>
          <w:sz w:val="26"/>
          <w:szCs w:val="26"/>
        </w:rPr>
        <w:t> </w:t>
      </w:r>
      <w:r w:rsidR="008B1B8A" w:rsidRPr="00AA4CF7">
        <w:rPr>
          <w:sz w:val="26"/>
          <w:szCs w:val="26"/>
        </w:rPr>
        <w:t>ustalenia wyników głosowania w </w:t>
      </w:r>
      <w:r w:rsidR="007970A7" w:rsidRPr="00AA4CF7">
        <w:rPr>
          <w:sz w:val="26"/>
          <w:szCs w:val="26"/>
        </w:rPr>
        <w:t>obwodzie;</w:t>
      </w:r>
      <w:r w:rsidRPr="00AA4CF7">
        <w:rPr>
          <w:sz w:val="26"/>
          <w:szCs w:val="26"/>
        </w:rPr>
        <w:t xml:space="preserve"> </w:t>
      </w:r>
      <w:r w:rsidRPr="00AA4CF7">
        <w:rPr>
          <w:b/>
          <w:sz w:val="26"/>
          <w:szCs w:val="26"/>
        </w:rPr>
        <w:t>obwodowa komisja wyborcza ds. przeprowadzenia głosowania w obwodzie nie może otwierać tego pakietu, ani naruszać plomby</w:t>
      </w:r>
      <w:r w:rsidRPr="00AA4CF7">
        <w:rPr>
          <w:sz w:val="26"/>
          <w:szCs w:val="26"/>
        </w:rPr>
        <w:t>;</w:t>
      </w:r>
    </w:p>
    <w:p w:rsidR="005F5CFB" w:rsidRPr="00AA4CF7" w:rsidRDefault="00BF35C3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spis wyborców</w:t>
      </w:r>
      <w:r w:rsidR="005F5CFB" w:rsidRPr="00AA4CF7">
        <w:rPr>
          <w:sz w:val="26"/>
          <w:szCs w:val="26"/>
        </w:rPr>
        <w:t>;</w:t>
      </w:r>
    </w:p>
    <w:p w:rsidR="008B1B8A" w:rsidRPr="00AA4CF7" w:rsidRDefault="005F5CFB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listę</w:t>
      </w:r>
      <w:r w:rsidR="00BF35C3" w:rsidRPr="00AA4CF7">
        <w:rPr>
          <w:sz w:val="26"/>
          <w:szCs w:val="26"/>
        </w:rPr>
        <w:t xml:space="preserve"> wyborców, którzy udzielil</w:t>
      </w:r>
      <w:r w:rsidR="008B1B8A" w:rsidRPr="00AA4CF7">
        <w:rPr>
          <w:sz w:val="26"/>
          <w:szCs w:val="26"/>
        </w:rPr>
        <w:t>i pełnomocnictwa do głosowania.</w:t>
      </w:r>
    </w:p>
    <w:p w:rsidR="00D94A07" w:rsidRPr="00AA4CF7" w:rsidRDefault="00BF35C3" w:rsidP="00176379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Do wykonania tego zadania </w:t>
      </w:r>
      <w:r w:rsidR="008B1B8A" w:rsidRPr="00AA4CF7">
        <w:rPr>
          <w:sz w:val="26"/>
          <w:szCs w:val="26"/>
        </w:rPr>
        <w:t>niezbędna</w:t>
      </w:r>
      <w:r w:rsidR="002E7425" w:rsidRPr="00AA4CF7">
        <w:rPr>
          <w:sz w:val="26"/>
          <w:szCs w:val="26"/>
        </w:rPr>
        <w:t xml:space="preserve"> jest co najmniej </w:t>
      </w:r>
      <w:r w:rsidR="008B1B8A" w:rsidRPr="00AA4CF7">
        <w:rPr>
          <w:sz w:val="26"/>
          <w:szCs w:val="26"/>
        </w:rPr>
        <w:t>1</w:t>
      </w:r>
      <w:r w:rsidR="002E7425" w:rsidRPr="00AA4CF7">
        <w:rPr>
          <w:sz w:val="26"/>
          <w:szCs w:val="26"/>
        </w:rPr>
        <w:t>/</w:t>
      </w:r>
      <w:r w:rsidR="008B1B8A" w:rsidRPr="00AA4CF7">
        <w:rPr>
          <w:sz w:val="26"/>
          <w:szCs w:val="26"/>
        </w:rPr>
        <w:t>2</w:t>
      </w:r>
      <w:r w:rsidR="002E7425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składu</w:t>
      </w:r>
      <w:r w:rsidR="002E7425" w:rsidRPr="00AA4CF7">
        <w:rPr>
          <w:sz w:val="26"/>
          <w:szCs w:val="26"/>
        </w:rPr>
        <w:t xml:space="preserve"> komisji</w:t>
      </w:r>
      <w:r w:rsidR="008B1B8A" w:rsidRPr="00AA4CF7">
        <w:rPr>
          <w:sz w:val="26"/>
          <w:szCs w:val="26"/>
        </w:rPr>
        <w:t>, przy </w:t>
      </w:r>
      <w:r w:rsidRPr="00AA4CF7">
        <w:rPr>
          <w:sz w:val="26"/>
          <w:szCs w:val="26"/>
        </w:rPr>
        <w:t>czym jedną z nich powinien być przewodniczący komisji lub jego zastępca. Komisja ustala także, w uzgodnieniu z wójtem</w:t>
      </w:r>
      <w:r w:rsidR="002E7425" w:rsidRPr="00AA4CF7">
        <w:rPr>
          <w:sz w:val="26"/>
          <w:szCs w:val="26"/>
        </w:rPr>
        <w:t xml:space="preserve"> i urzędnikiem wyborczym</w:t>
      </w:r>
      <w:r w:rsidRPr="00AA4CF7">
        <w:rPr>
          <w:sz w:val="26"/>
          <w:szCs w:val="26"/>
        </w:rPr>
        <w:t>, miejsce i sposób przechowywania odebranych materiałów do dnia głosowania.</w:t>
      </w:r>
    </w:p>
    <w:p w:rsidR="00D94A07" w:rsidRPr="00AA4CF7" w:rsidRDefault="00B02369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</w:t>
      </w:r>
      <w:r w:rsidR="00BF35C3" w:rsidRPr="00AA4CF7">
        <w:rPr>
          <w:sz w:val="26"/>
          <w:szCs w:val="26"/>
        </w:rPr>
        <w:t>bwodow</w:t>
      </w:r>
      <w:r w:rsidRPr="00AA4CF7">
        <w:rPr>
          <w:sz w:val="26"/>
          <w:szCs w:val="26"/>
        </w:rPr>
        <w:t>e</w:t>
      </w:r>
      <w:r w:rsidR="00BF35C3" w:rsidRPr="00AA4CF7">
        <w:rPr>
          <w:sz w:val="26"/>
          <w:szCs w:val="26"/>
        </w:rPr>
        <w:t xml:space="preserve"> komisj</w:t>
      </w:r>
      <w:r w:rsidRPr="00AA4CF7">
        <w:rPr>
          <w:sz w:val="26"/>
          <w:szCs w:val="26"/>
        </w:rPr>
        <w:t>e</w:t>
      </w:r>
      <w:r w:rsidR="00BF35C3" w:rsidRPr="00AA4CF7">
        <w:rPr>
          <w:sz w:val="26"/>
          <w:szCs w:val="26"/>
        </w:rPr>
        <w:t xml:space="preserve"> wyborcz</w:t>
      </w:r>
      <w:r w:rsidRPr="00AA4CF7">
        <w:rPr>
          <w:sz w:val="26"/>
          <w:szCs w:val="26"/>
        </w:rPr>
        <w:t>e</w:t>
      </w:r>
      <w:r w:rsidR="008B1B8A" w:rsidRPr="00AA4CF7">
        <w:rPr>
          <w:sz w:val="26"/>
          <w:szCs w:val="26"/>
        </w:rPr>
        <w:t xml:space="preserve"> otrzymuj</w:t>
      </w:r>
      <w:r w:rsidRPr="00AA4CF7">
        <w:rPr>
          <w:sz w:val="26"/>
          <w:szCs w:val="26"/>
        </w:rPr>
        <w:t>ą</w:t>
      </w:r>
      <w:r w:rsidR="008B1B8A" w:rsidRPr="00AA4CF7">
        <w:rPr>
          <w:sz w:val="26"/>
          <w:szCs w:val="26"/>
        </w:rPr>
        <w:t xml:space="preserve"> 4 rodzaje kart do </w:t>
      </w:r>
      <w:r w:rsidR="00BF35C3" w:rsidRPr="00AA4CF7">
        <w:rPr>
          <w:sz w:val="26"/>
          <w:szCs w:val="26"/>
        </w:rPr>
        <w:t>głosowania: w</w:t>
      </w:r>
      <w:r w:rsidR="00EB5282">
        <w:rPr>
          <w:sz w:val="26"/>
          <w:szCs w:val="26"/>
        </w:rPr>
        <w:t> </w:t>
      </w:r>
      <w:r w:rsidR="00BF35C3" w:rsidRPr="00AA4CF7">
        <w:rPr>
          <w:sz w:val="26"/>
          <w:szCs w:val="26"/>
        </w:rPr>
        <w:t>wyborach do rady gminy</w:t>
      </w:r>
      <w:r w:rsidR="008B1B8A" w:rsidRPr="00AA4CF7">
        <w:rPr>
          <w:sz w:val="26"/>
          <w:szCs w:val="26"/>
        </w:rPr>
        <w:t>, w wyborach do rady powiatu, w </w:t>
      </w:r>
      <w:r w:rsidR="00EB5282">
        <w:rPr>
          <w:sz w:val="26"/>
          <w:szCs w:val="26"/>
        </w:rPr>
        <w:t>wyborach do </w:t>
      </w:r>
      <w:r w:rsidR="00BF35C3" w:rsidRPr="00AA4CF7">
        <w:rPr>
          <w:sz w:val="26"/>
          <w:szCs w:val="26"/>
        </w:rPr>
        <w:t>sejmiku województwa i w wyborach wójta.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Jeśli obwód głosowania obejmuje więcej niż jeden okręg wyborczy do rady gminy, wówczas dla każdego okręgu są odrębne karty do głosowania.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miastach na prawach powiatu komisje obwod</w:t>
      </w:r>
      <w:r w:rsidR="008B1B8A" w:rsidRPr="00AA4CF7">
        <w:rPr>
          <w:sz w:val="26"/>
          <w:szCs w:val="26"/>
        </w:rPr>
        <w:t>owe otrzymują 3 rodzaje kart do </w:t>
      </w:r>
      <w:r w:rsidRPr="00AA4CF7">
        <w:rPr>
          <w:sz w:val="26"/>
          <w:szCs w:val="26"/>
        </w:rPr>
        <w:t>głosowania: w wyborach do rady miasta, w wyborach do sejmiku województwa i w wyborach prezydenta miasta.</w:t>
      </w:r>
    </w:p>
    <w:p w:rsidR="00D94A07" w:rsidRPr="00AA4CF7" w:rsidRDefault="00BF35C3" w:rsidP="00176379">
      <w:pPr>
        <w:pStyle w:val="Lista-kontynuacja2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 obszarze m.st. Warszawy komisje obwod</w:t>
      </w:r>
      <w:r w:rsidR="00DB2182" w:rsidRPr="00AA4CF7">
        <w:rPr>
          <w:sz w:val="26"/>
          <w:szCs w:val="26"/>
        </w:rPr>
        <w:t>owe otrzymują 4 rodzaje kart do </w:t>
      </w:r>
      <w:r w:rsidRPr="00AA4CF7">
        <w:rPr>
          <w:sz w:val="26"/>
          <w:szCs w:val="26"/>
        </w:rPr>
        <w:t>głosowania: w wyborach do rady dzie</w:t>
      </w:r>
      <w:r w:rsidR="00DB2182" w:rsidRPr="00AA4CF7">
        <w:rPr>
          <w:sz w:val="26"/>
          <w:szCs w:val="26"/>
        </w:rPr>
        <w:t>lnicy, w wyborach do Rady m.st. </w:t>
      </w:r>
      <w:r w:rsidRPr="00AA4CF7">
        <w:rPr>
          <w:sz w:val="26"/>
          <w:szCs w:val="26"/>
        </w:rPr>
        <w:t>Warszawy, w wyborach do Sejmik</w:t>
      </w:r>
      <w:r w:rsidR="00DB2182" w:rsidRPr="00AA4CF7">
        <w:rPr>
          <w:sz w:val="26"/>
          <w:szCs w:val="26"/>
        </w:rPr>
        <w:t>u Województwa Mazowieckiego i w </w:t>
      </w:r>
      <w:r w:rsidRPr="00AA4CF7">
        <w:rPr>
          <w:sz w:val="26"/>
          <w:szCs w:val="26"/>
        </w:rPr>
        <w:t>wyborach Prezydenta m.st. Warszawy.</w:t>
      </w:r>
    </w:p>
    <w:p w:rsidR="00D94A07" w:rsidRPr="00AA4CF7" w:rsidRDefault="00BF35C3" w:rsidP="009C031F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Przy odbiorze upoważnieni członkowie komisji dokładnie sprawdzają, czy: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6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karty do głosowania w wyborach do poszczególnych rad oraz w wyborach wójta zostały dostarczone w odpowiedniej licz</w:t>
      </w:r>
      <w:r w:rsidR="009C031F" w:rsidRPr="00AA4CF7">
        <w:rPr>
          <w:sz w:val="26"/>
          <w:szCs w:val="26"/>
        </w:rPr>
        <w:t>bie oraz czy w wyborach do </w:t>
      </w:r>
      <w:r w:rsidRPr="00AA4CF7">
        <w:rPr>
          <w:sz w:val="26"/>
          <w:szCs w:val="26"/>
        </w:rPr>
        <w:t xml:space="preserve">rady gminy, do rady powiatu i do sejmiku województwa, a na obszarze m.st. Warszawy także do rady dzielnicy, karty dotyczą właściwego okręgu wyborczego. Jeżeli w wyborach do rady </w:t>
      </w:r>
      <w:r w:rsidR="009C031F" w:rsidRPr="00AA4CF7">
        <w:rPr>
          <w:sz w:val="26"/>
          <w:szCs w:val="26"/>
        </w:rPr>
        <w:t>gminy obwód obejmuje więcej niż </w:t>
      </w:r>
      <w:r w:rsidRPr="00AA4CF7">
        <w:rPr>
          <w:sz w:val="26"/>
          <w:szCs w:val="26"/>
        </w:rPr>
        <w:t>jeden okręg wyborczy, komisja</w:t>
      </w:r>
      <w:r w:rsidR="009C031F" w:rsidRPr="00AA4CF7">
        <w:rPr>
          <w:sz w:val="26"/>
          <w:szCs w:val="26"/>
        </w:rPr>
        <w:t xml:space="preserve"> jest obowiązana sprawdzić, czy </w:t>
      </w:r>
      <w:r w:rsidRPr="00AA4CF7">
        <w:rPr>
          <w:sz w:val="26"/>
          <w:szCs w:val="26"/>
        </w:rPr>
        <w:t>dostarczono jej karty do wszystkich okręgów wchodzących w skład takiego obwodu i czy właściwa jest liczba poszczególnych rodzajów kart;</w:t>
      </w:r>
    </w:p>
    <w:p w:rsidR="00677EEA" w:rsidRPr="00AA4CF7" w:rsidRDefault="00BF35C3" w:rsidP="00176379">
      <w:pPr>
        <w:pStyle w:val="Lista3"/>
        <w:widowControl w:val="0"/>
        <w:numPr>
          <w:ilvl w:val="0"/>
          <w:numId w:val="26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karty do głosowania są prawidłowo wydrukowane, np. czy nie mają błędów </w:t>
      </w:r>
      <w:r w:rsidRPr="00AA4CF7">
        <w:rPr>
          <w:sz w:val="26"/>
          <w:szCs w:val="26"/>
        </w:rPr>
        <w:lastRenderedPageBreak/>
        <w:t>i usterek drukarskich;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6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karty do głosowania są kompletne, tj. czy zawierają wszystkie listy kandydatów i kandydatów zarej</w:t>
      </w:r>
      <w:r w:rsidR="009C031F" w:rsidRPr="00AA4CF7">
        <w:rPr>
          <w:sz w:val="26"/>
          <w:szCs w:val="26"/>
        </w:rPr>
        <w:t>estrowanych w danym okręgu oraz </w:t>
      </w:r>
      <w:r w:rsidRPr="00AA4CF7">
        <w:rPr>
          <w:sz w:val="26"/>
          <w:szCs w:val="26"/>
        </w:rPr>
        <w:t>wszystkich kandydatów w wyborach wójta. Sprawdzenia kompletności kart komisja dokonuje na podstawie obwieszczenia właściwej terytorialnej komisji wyborczej o zarejestrow</w:t>
      </w:r>
      <w:r w:rsidR="009C031F" w:rsidRPr="00AA4CF7">
        <w:rPr>
          <w:sz w:val="26"/>
          <w:szCs w:val="26"/>
        </w:rPr>
        <w:t>anych listach kandydatów oraz o </w:t>
      </w:r>
      <w:r w:rsidRPr="00AA4CF7">
        <w:rPr>
          <w:sz w:val="26"/>
          <w:szCs w:val="26"/>
        </w:rPr>
        <w:t>zarejestrowanych kandydatach na wójta;</w:t>
      </w:r>
    </w:p>
    <w:p w:rsidR="00D94A07" w:rsidRPr="00AA4CF7" w:rsidRDefault="00BF35C3" w:rsidP="009C031F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przekazano właściwą liczbę formul</w:t>
      </w:r>
      <w:r w:rsidR="009C031F" w:rsidRPr="00AA4CF7">
        <w:rPr>
          <w:sz w:val="26"/>
          <w:szCs w:val="26"/>
        </w:rPr>
        <w:t xml:space="preserve">arzy (po 4 </w:t>
      </w:r>
      <w:r w:rsidRPr="00AA4CF7">
        <w:rPr>
          <w:sz w:val="26"/>
          <w:szCs w:val="26"/>
        </w:rPr>
        <w:t>egzemplarze):</w:t>
      </w:r>
    </w:p>
    <w:p w:rsidR="00D94A07" w:rsidRPr="00AA4CF7" w:rsidRDefault="009C031F" w:rsidP="009C031F">
      <w:pPr>
        <w:pStyle w:val="Lista4"/>
        <w:widowControl w:val="0"/>
        <w:numPr>
          <w:ilvl w:val="0"/>
          <w:numId w:val="2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protokołu głosowania </w:t>
      </w:r>
      <w:r w:rsidR="005F5CFB" w:rsidRPr="00AA4CF7">
        <w:rPr>
          <w:sz w:val="26"/>
          <w:szCs w:val="26"/>
        </w:rPr>
        <w:t xml:space="preserve">w obwodzie </w:t>
      </w:r>
      <w:r w:rsidR="00BF35C3" w:rsidRPr="00AA4CF7">
        <w:rPr>
          <w:sz w:val="26"/>
          <w:szCs w:val="26"/>
        </w:rPr>
        <w:t>na kandydatów na radnych, tj.</w:t>
      </w:r>
      <w:r w:rsidR="005F5CFB" w:rsidRPr="00AA4CF7">
        <w:rPr>
          <w:sz w:val="26"/>
          <w:szCs w:val="26"/>
        </w:rPr>
        <w:t> </w:t>
      </w:r>
      <w:r w:rsidR="00BF35C3" w:rsidRPr="00AA4CF7">
        <w:rPr>
          <w:sz w:val="26"/>
          <w:szCs w:val="26"/>
        </w:rPr>
        <w:t>protokołów głosowania na listy kandyda</w:t>
      </w:r>
      <w:r w:rsidRPr="00AA4CF7">
        <w:rPr>
          <w:sz w:val="26"/>
          <w:szCs w:val="26"/>
        </w:rPr>
        <w:t>tów na radnych (radnego) wraz z </w:t>
      </w:r>
      <w:r w:rsidR="00BF35C3" w:rsidRPr="00AA4CF7">
        <w:rPr>
          <w:sz w:val="26"/>
          <w:szCs w:val="26"/>
        </w:rPr>
        <w:t>wkładkami umożliwiającymi ujęcie w protokole wszystkich zarejestrowanych list w danym okr</w:t>
      </w:r>
      <w:r w:rsidRPr="00AA4CF7">
        <w:rPr>
          <w:sz w:val="26"/>
          <w:szCs w:val="26"/>
        </w:rPr>
        <w:t>ęgu w wyborach: do rady gminy i </w:t>
      </w:r>
      <w:r w:rsidR="00BF35C3" w:rsidRPr="00AA4CF7">
        <w:rPr>
          <w:sz w:val="26"/>
          <w:szCs w:val="26"/>
        </w:rPr>
        <w:t>rady powiatu lub rady miasta na prawach powiatu oraz sejmiku województwa, a na obszarze m.st. Warszawy: w wyborach do Sejmiku Województwa Mazowieckiego, do Rady m.st. Warszawy i do rady dzielnicy,</w:t>
      </w:r>
    </w:p>
    <w:p w:rsidR="00D94A07" w:rsidRPr="00AA4CF7" w:rsidRDefault="00BF35C3" w:rsidP="008C32F9">
      <w:pPr>
        <w:pStyle w:val="Lista4"/>
        <w:widowControl w:val="0"/>
        <w:numPr>
          <w:ilvl w:val="0"/>
          <w:numId w:val="2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protokołu głosowania w </w:t>
      </w:r>
      <w:r w:rsidR="008C32F9" w:rsidRPr="00AA4CF7">
        <w:rPr>
          <w:sz w:val="26"/>
          <w:szCs w:val="26"/>
        </w:rPr>
        <w:t>obwodzie na kandydatów na wójta,</w:t>
      </w:r>
    </w:p>
    <w:p w:rsidR="008C32F9" w:rsidRPr="00AA4CF7" w:rsidRDefault="008C32F9" w:rsidP="008C32F9">
      <w:pPr>
        <w:pStyle w:val="Lista4"/>
        <w:widowControl w:val="0"/>
        <w:numPr>
          <w:ilvl w:val="0"/>
          <w:numId w:val="2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protokołu przekazania;</w:t>
      </w:r>
    </w:p>
    <w:p w:rsidR="00D94A07" w:rsidRPr="00AA4CF7" w:rsidRDefault="00BF35C3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</w:t>
      </w:r>
      <w:r w:rsidR="008C32F9" w:rsidRPr="00AA4CF7">
        <w:rPr>
          <w:sz w:val="26"/>
          <w:szCs w:val="26"/>
        </w:rPr>
        <w:t xml:space="preserve">zekazano właściwy spis wyborców. </w:t>
      </w:r>
      <w:r w:rsidRPr="00AA4CF7">
        <w:rPr>
          <w:sz w:val="26"/>
          <w:szCs w:val="26"/>
        </w:rPr>
        <w:t xml:space="preserve">Jeżeli obwód głosowania obejmuje więcej niż jeden okręg wyborczy w wyborach do rady gminy, wówczas komisja sprawdza, czy spis wyborców </w:t>
      </w:r>
      <w:r w:rsidR="008C32F9" w:rsidRPr="00AA4CF7">
        <w:rPr>
          <w:sz w:val="26"/>
          <w:szCs w:val="26"/>
        </w:rPr>
        <w:t>w obwodzie został sporządzony w </w:t>
      </w:r>
      <w:r w:rsidRPr="00AA4CF7">
        <w:rPr>
          <w:sz w:val="26"/>
          <w:szCs w:val="26"/>
        </w:rPr>
        <w:t>oddzielnych częściach dla każdego z okręgów. W przypadku gdy nie został sporządzony spis wyborców w części B (</w:t>
      </w:r>
      <w:r w:rsidRPr="00AA4CF7">
        <w:rPr>
          <w:b/>
          <w:sz w:val="26"/>
          <w:szCs w:val="26"/>
        </w:rPr>
        <w:t>obejmujący obywateli Unii Europejskiej niebędących obywatelami polskimi</w:t>
      </w:r>
      <w:r w:rsidRPr="00AA4CF7">
        <w:rPr>
          <w:sz w:val="26"/>
          <w:szCs w:val="26"/>
        </w:rPr>
        <w:t>), sprawdzić należy także, czy przekazano czysty formularz części B spisu wyborców;</w:t>
      </w:r>
    </w:p>
    <w:p w:rsidR="008C32F9" w:rsidRPr="00AA4CF7" w:rsidRDefault="008C32F9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przekazano listy wyborców, którzy udzielili pełnomocnictwa do głosowania;</w:t>
      </w:r>
    </w:p>
    <w:p w:rsidR="008C32F9" w:rsidRPr="00AA4CF7" w:rsidRDefault="008C32F9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przekazano </w:t>
      </w:r>
      <w:r w:rsidRPr="00AA4CF7">
        <w:rPr>
          <w:b/>
          <w:sz w:val="26"/>
          <w:szCs w:val="26"/>
        </w:rPr>
        <w:t>właściwą pieczęć komisji, tj. czy nazwa (OKW</w:t>
      </w:r>
      <w:r w:rsidR="001A36CF" w:rsidRPr="00AA4CF7">
        <w:rPr>
          <w:b/>
          <w:sz w:val="26"/>
          <w:szCs w:val="26"/>
        </w:rPr>
        <w:t> </w:t>
      </w:r>
      <w:r w:rsidRPr="00AA4CF7">
        <w:rPr>
          <w:b/>
          <w:sz w:val="26"/>
          <w:szCs w:val="26"/>
        </w:rPr>
        <w:t>ds</w:t>
      </w:r>
      <w:r w:rsidR="001A36CF" w:rsidRPr="00AA4CF7">
        <w:rPr>
          <w:b/>
          <w:sz w:val="26"/>
          <w:szCs w:val="26"/>
        </w:rPr>
        <w:t>. </w:t>
      </w:r>
      <w:r w:rsidRPr="00AA4CF7">
        <w:rPr>
          <w:b/>
          <w:sz w:val="26"/>
          <w:szCs w:val="26"/>
        </w:rPr>
        <w:t>przeprowadzenia głosowania)</w:t>
      </w:r>
      <w:r w:rsidRPr="00AA4CF7">
        <w:rPr>
          <w:sz w:val="26"/>
          <w:szCs w:val="26"/>
        </w:rPr>
        <w:t>, siedziba (miejscowość) komisji oraz numer obwodu dotyczą danej komisji;</w:t>
      </w:r>
    </w:p>
    <w:p w:rsidR="008C32F9" w:rsidRPr="00AA4CF7" w:rsidRDefault="008C32F9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przekazano zaplombowany pakiet z pieczęcią obwodowej komisji wyborczej ds. ustalenia wyników głosowania w obwodzie; </w:t>
      </w:r>
      <w:r w:rsidRPr="00AA4CF7">
        <w:rPr>
          <w:b/>
          <w:sz w:val="26"/>
          <w:szCs w:val="26"/>
        </w:rPr>
        <w:t xml:space="preserve">obwodowa komisja wyborcza ds. przeprowadzenia głosowania w obwodzie nie może </w:t>
      </w:r>
      <w:r w:rsidRPr="00AA4CF7">
        <w:rPr>
          <w:b/>
          <w:sz w:val="26"/>
          <w:szCs w:val="26"/>
        </w:rPr>
        <w:lastRenderedPageBreak/>
        <w:t>otwierać tego pakietu, ani naruszać plomby</w:t>
      </w:r>
      <w:r w:rsidRPr="00AA4CF7">
        <w:rPr>
          <w:sz w:val="26"/>
          <w:szCs w:val="26"/>
        </w:rPr>
        <w:t>;</w:t>
      </w:r>
    </w:p>
    <w:p w:rsidR="00521258" w:rsidRPr="00AA4CF7" w:rsidRDefault="00521258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przekazano formularze zaświadczeń </w:t>
      </w:r>
      <w:r w:rsidR="00A710A3" w:rsidRPr="00AA4CF7">
        <w:rPr>
          <w:sz w:val="26"/>
          <w:szCs w:val="26"/>
        </w:rPr>
        <w:t>dla wyborców</w:t>
      </w:r>
      <w:r w:rsidR="00AE13DF">
        <w:rPr>
          <w:sz w:val="26"/>
          <w:szCs w:val="26"/>
        </w:rPr>
        <w:t>,</w:t>
      </w:r>
      <w:r w:rsidR="00A710A3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potwierdzających wzięcie udziału </w:t>
      </w:r>
      <w:r w:rsidR="00266EB1">
        <w:rPr>
          <w:sz w:val="26"/>
          <w:szCs w:val="26"/>
        </w:rPr>
        <w:t xml:space="preserve">w </w:t>
      </w:r>
      <w:r w:rsidRPr="00AA4CF7">
        <w:rPr>
          <w:sz w:val="26"/>
          <w:szCs w:val="26"/>
        </w:rPr>
        <w:t>głosowaniu;</w:t>
      </w:r>
    </w:p>
    <w:p w:rsidR="00677EEA" w:rsidRPr="00AA4CF7" w:rsidRDefault="00BF35C3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przygotowane zostały potrzebne materiały biurowe (poduszka do stempli, przybory do pisania, papier, sznurek, </w:t>
      </w:r>
      <w:r w:rsidR="008C32F9" w:rsidRPr="00AA4CF7">
        <w:rPr>
          <w:sz w:val="26"/>
          <w:szCs w:val="26"/>
        </w:rPr>
        <w:t>nawilżacze, taśma klejąca, plomby, </w:t>
      </w:r>
      <w:r w:rsidR="00521258" w:rsidRPr="00AA4CF7">
        <w:rPr>
          <w:sz w:val="26"/>
          <w:szCs w:val="26"/>
        </w:rPr>
        <w:t xml:space="preserve">itp.), a także </w:t>
      </w:r>
      <w:r w:rsidR="00A710A3" w:rsidRPr="00AA4CF7">
        <w:rPr>
          <w:sz w:val="26"/>
          <w:szCs w:val="26"/>
        </w:rPr>
        <w:t>osłony</w:t>
      </w:r>
      <w:r w:rsidR="00521258" w:rsidRPr="00AA4CF7">
        <w:rPr>
          <w:sz w:val="26"/>
          <w:szCs w:val="26"/>
        </w:rPr>
        <w:t xml:space="preserve"> na spis wyborców zapewniające ochronę danych osobowych osób ujętych w spisie.</w:t>
      </w:r>
    </w:p>
    <w:p w:rsidR="00D94A07" w:rsidRPr="00AA4CF7" w:rsidRDefault="00BF35C3" w:rsidP="008C32F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Odbiór dokumentów potwierdza się na piśmie, wy</w:t>
      </w:r>
      <w:r w:rsidR="008C32F9" w:rsidRPr="00AA4CF7">
        <w:rPr>
          <w:sz w:val="26"/>
          <w:szCs w:val="26"/>
        </w:rPr>
        <w:t>mieniając ich rodzaj i ilość, w </w:t>
      </w:r>
      <w:r w:rsidRPr="00AA4CF7">
        <w:rPr>
          <w:sz w:val="26"/>
          <w:szCs w:val="26"/>
        </w:rPr>
        <w:t>tym liczbę otrzymanych kart do głosowania</w:t>
      </w:r>
      <w:r w:rsidR="00677EEA" w:rsidRPr="00AA4CF7">
        <w:rPr>
          <w:sz w:val="26"/>
          <w:szCs w:val="26"/>
        </w:rPr>
        <w:t xml:space="preserve"> </w:t>
      </w:r>
      <w:r w:rsidR="008C32F9" w:rsidRPr="00AA4CF7">
        <w:rPr>
          <w:sz w:val="26"/>
          <w:szCs w:val="26"/>
        </w:rPr>
        <w:t>odrębnie dla wyborów do </w:t>
      </w:r>
      <w:r w:rsidR="00677EEA" w:rsidRPr="00AA4CF7">
        <w:rPr>
          <w:sz w:val="26"/>
          <w:szCs w:val="26"/>
        </w:rPr>
        <w:t>poszczególnych rad i wyborów wójta</w:t>
      </w:r>
      <w:r w:rsidRPr="00AA4CF7">
        <w:rPr>
          <w:sz w:val="26"/>
          <w:szCs w:val="26"/>
        </w:rPr>
        <w:t>. Protokół odbioru otrzymuje organ przekazujący, a jego kopię włącza się do dokumentacji komisji.</w:t>
      </w:r>
    </w:p>
    <w:p w:rsidR="00300AFD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Spis wyborców (wraz z listą wyborców, któ</w:t>
      </w:r>
      <w:r w:rsidR="008C32F9" w:rsidRPr="00AA4CF7">
        <w:rPr>
          <w:sz w:val="26"/>
          <w:szCs w:val="26"/>
        </w:rPr>
        <w:t>rzy udzielili pełnomocnictwa do </w:t>
      </w:r>
      <w:r w:rsidRPr="00AA4CF7">
        <w:rPr>
          <w:sz w:val="26"/>
          <w:szCs w:val="26"/>
        </w:rPr>
        <w:t>głosowania) przekazuje się przewodniczącemu komisji w przeddzień głosowania, gdyby zatem przekazanie pozostałych dokumentów wymienionych wyżej nastąpiło wcześniej, przekazanie spisu należy potwierdzić odrębnie.</w:t>
      </w:r>
    </w:p>
    <w:p w:rsidR="008A1B0B" w:rsidRPr="00AA4CF7" w:rsidRDefault="008A1B0B" w:rsidP="008A1B0B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W przypadku gdy komisji zapewniono obsługę informatyczną</w:t>
      </w:r>
      <w:r w:rsidRPr="00AA4CF7">
        <w:rPr>
          <w:sz w:val="26"/>
          <w:szCs w:val="26"/>
        </w:rPr>
        <w:t xml:space="preserve">, operator bądź operatorzy danej </w:t>
      </w:r>
      <w:r w:rsidR="00100429">
        <w:rPr>
          <w:sz w:val="26"/>
          <w:szCs w:val="26"/>
        </w:rPr>
        <w:t xml:space="preserve">komisji powinni odebrać od </w:t>
      </w:r>
      <w:r w:rsidRPr="00AA4CF7">
        <w:rPr>
          <w:sz w:val="26"/>
          <w:szCs w:val="26"/>
        </w:rPr>
        <w:t>pełnomocnika do spraw informatyki gminnej, miejskiej lub dzielnicowej komisji wyborczej, login i hasło uprawniające do dostępu do systemu informatycznego Wsparcie Organów Wyborczych (WOW). Odbiór loginu i hasła potwierdza się na piśmie.</w:t>
      </w:r>
    </w:p>
    <w:p w:rsidR="008A1B0B" w:rsidRPr="00AA4CF7" w:rsidRDefault="008A1B0B" w:rsidP="008A1B0B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Operatorzy mają obowiązek zabezpieczenia loginów i haseł przed dostępem innych osób. W razie ich zniszczenia lub utraty należy niezwłocznie skontaktować się z pełnomocnikiem do spraw informatyki </w:t>
      </w:r>
      <w:r w:rsidR="00447DE0" w:rsidRPr="00AA4CF7">
        <w:rPr>
          <w:sz w:val="26"/>
          <w:szCs w:val="26"/>
        </w:rPr>
        <w:t>gminnej, miejskiej lub dzielnicowej</w:t>
      </w:r>
      <w:r w:rsidRPr="00AA4CF7">
        <w:rPr>
          <w:sz w:val="26"/>
          <w:szCs w:val="26"/>
        </w:rPr>
        <w:t xml:space="preserve"> komisji wyborczej w celu podjęcia dalszych kroków.</w:t>
      </w:r>
    </w:p>
    <w:p w:rsidR="008A1B0B" w:rsidRPr="00AA4CF7" w:rsidRDefault="008A1B0B" w:rsidP="008A1B0B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Przewodniczący komisji najpóźniej w przeddzień głosowania ustala z operatorem bądź operatorami informatycznej obsługi komisji </w:t>
      </w:r>
      <w:r w:rsidR="00100429">
        <w:rPr>
          <w:sz w:val="26"/>
          <w:szCs w:val="26"/>
        </w:rPr>
        <w:t>miejsce i </w:t>
      </w:r>
      <w:r w:rsidRPr="00AA4CF7">
        <w:rPr>
          <w:sz w:val="26"/>
          <w:szCs w:val="26"/>
        </w:rPr>
        <w:t>harmonogram pracy, z uwzględnieniem konieczności:</w:t>
      </w:r>
    </w:p>
    <w:p w:rsidR="008A1B0B" w:rsidRPr="00AA4CF7" w:rsidRDefault="008A1B0B" w:rsidP="008A1B0B">
      <w:pPr>
        <w:pStyle w:val="Akapitzlist"/>
        <w:widowControl w:val="0"/>
        <w:numPr>
          <w:ilvl w:val="0"/>
          <w:numId w:val="39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przekazania, w trakcie głosowania, danych o liczbie osób ujętych w spisie wyborców oraz o liczbie wydanych kart do głosowania (frekwencji), w sposób określony w uchwale Państwowej Komisji Wyborczej w trybie i na zasadach określonych w uchwale Państwowej Komisji Wyborczej z dnia </w:t>
      </w:r>
      <w:r w:rsidRPr="00AA4CF7">
        <w:rPr>
          <w:sz w:val="26"/>
          <w:szCs w:val="26"/>
        </w:rPr>
        <w:lastRenderedPageBreak/>
        <w:t>27 sierpnia 2018 r. w sprawie trybu i sposobu udostępniania oraz przekazywania, w trakcie głosowania, danych o liczbie osób uprawnionych do głosowania oraz o liczbie wyborców, którym wydano karty do głosowania w stałych obwodach głosowania w wyborach do rad gmin, rad powiatów, sejmików województw i rad dzielnic m.st. Warszawy oraz w wyborach wójtów, burmistrzów i prezydentów miast zarządzonych na dzień 21 października 2018 r. (M.P. poz. …);</w:t>
      </w:r>
    </w:p>
    <w:p w:rsidR="008A1B0B" w:rsidRPr="00AA4CF7" w:rsidRDefault="008A1B0B" w:rsidP="008E74E8">
      <w:pPr>
        <w:pStyle w:val="Akapitzlist"/>
        <w:widowControl w:val="0"/>
        <w:numPr>
          <w:ilvl w:val="0"/>
          <w:numId w:val="39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wprowadzenia wszystkich danych z projektu protokołu przekazania;</w:t>
      </w:r>
    </w:p>
    <w:p w:rsidR="008A1B0B" w:rsidRPr="00AA4CF7" w:rsidRDefault="008A1B0B" w:rsidP="008E74E8">
      <w:pPr>
        <w:pStyle w:val="Akapitzlist"/>
        <w:widowControl w:val="0"/>
        <w:numPr>
          <w:ilvl w:val="0"/>
          <w:numId w:val="39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wprowadzenia wszystkich danych zawartych w projektach p</w:t>
      </w:r>
      <w:r w:rsidR="00CF7B67" w:rsidRPr="00AA4CF7">
        <w:rPr>
          <w:sz w:val="26"/>
          <w:szCs w:val="26"/>
        </w:rPr>
        <w:t>rotokołów głosowania w obwodzie;</w:t>
      </w:r>
    </w:p>
    <w:p w:rsidR="00CF7B67" w:rsidRPr="00AA4CF7" w:rsidRDefault="00CF7B67" w:rsidP="008E74E8">
      <w:pPr>
        <w:pStyle w:val="Akapitzlist"/>
        <w:widowControl w:val="0"/>
        <w:numPr>
          <w:ilvl w:val="0"/>
          <w:numId w:val="39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transmisji danych z protokołu podpis</w:t>
      </w:r>
      <w:r w:rsidR="008E74E8" w:rsidRPr="00AA4CF7">
        <w:rPr>
          <w:sz w:val="26"/>
          <w:szCs w:val="26"/>
        </w:rPr>
        <w:t>anego przez członków komisji do </w:t>
      </w:r>
      <w:r w:rsidRPr="00AA4CF7">
        <w:rPr>
          <w:sz w:val="26"/>
          <w:szCs w:val="26"/>
        </w:rPr>
        <w:t>systemu informatycznego Wsparcie Organów Wyborczych (WOW).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240" w:after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Rozdział  III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Zadania komisji w dniu wyborów przed otwarciem lokalu wyborczego</w:t>
      </w:r>
    </w:p>
    <w:p w:rsidR="00D94A07" w:rsidRPr="00AA4CF7" w:rsidRDefault="00BF35C3" w:rsidP="008C32F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dniu wyborów komisja </w:t>
      </w:r>
      <w:r w:rsidR="009C04A7" w:rsidRPr="00AA4CF7">
        <w:rPr>
          <w:sz w:val="26"/>
          <w:szCs w:val="26"/>
        </w:rPr>
        <w:t xml:space="preserve">wszystkie czynności wykonuje w możliwie pełnym składzie, lecz nie mniejszym niż 2/3 ustawowego składu, w tym przewodniczący komisji lub jego zastępca. </w:t>
      </w:r>
    </w:p>
    <w:p w:rsidR="00D94A07" w:rsidRPr="00AA4CF7" w:rsidRDefault="009C04A7" w:rsidP="008C32F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</w:t>
      </w:r>
      <w:r w:rsidR="00BF35C3" w:rsidRPr="00AA4CF7">
        <w:rPr>
          <w:sz w:val="26"/>
          <w:szCs w:val="26"/>
        </w:rPr>
        <w:t>omisja</w:t>
      </w:r>
      <w:r w:rsidRPr="00AA4CF7">
        <w:rPr>
          <w:sz w:val="26"/>
          <w:szCs w:val="26"/>
        </w:rPr>
        <w:t xml:space="preserve"> zbiera się w lokalu wyborczym na tyle wcześnie, aby wykonać wszystkie czynności związane z przygotowaniem głosowania, lecz nie później niż o godz. 6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 i przed rozpoczęciem głosowania</w:t>
      </w:r>
      <w:r w:rsidR="00BF35C3" w:rsidRPr="00AA4CF7">
        <w:rPr>
          <w:sz w:val="26"/>
          <w:szCs w:val="26"/>
        </w:rPr>
        <w:t>: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1)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 xml:space="preserve">sprawdza dostarczone jej dokumenty oraz </w:t>
      </w:r>
      <w:r w:rsidR="008C32F9" w:rsidRPr="00AA4CF7">
        <w:rPr>
          <w:sz w:val="26"/>
          <w:szCs w:val="26"/>
        </w:rPr>
        <w:t xml:space="preserve">swoją </w:t>
      </w:r>
      <w:r w:rsidRPr="00AA4CF7">
        <w:rPr>
          <w:sz w:val="26"/>
          <w:szCs w:val="26"/>
        </w:rPr>
        <w:t xml:space="preserve">pieczęć </w:t>
      </w:r>
      <w:r w:rsidR="009740EE">
        <w:rPr>
          <w:sz w:val="26"/>
          <w:szCs w:val="26"/>
        </w:rPr>
        <w:t>(zobacz pkt </w:t>
      </w:r>
      <w:r w:rsidR="0046576A" w:rsidRPr="00AA4CF7">
        <w:rPr>
          <w:sz w:val="26"/>
          <w:szCs w:val="26"/>
        </w:rPr>
        <w:t>31</w:t>
      </w:r>
      <w:r w:rsidR="009740EE">
        <w:rPr>
          <w:sz w:val="26"/>
          <w:szCs w:val="26"/>
        </w:rPr>
        <w:t> </w:t>
      </w:r>
      <w:r w:rsidRPr="00AA4CF7">
        <w:rPr>
          <w:sz w:val="26"/>
          <w:szCs w:val="26"/>
        </w:rPr>
        <w:t>wytycznych);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2)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ponownie przelicza karty do gło</w:t>
      </w:r>
      <w:r w:rsidR="00E33C62" w:rsidRPr="00AA4CF7">
        <w:rPr>
          <w:sz w:val="26"/>
          <w:szCs w:val="26"/>
        </w:rPr>
        <w:t>sowania; odrębnie w wyborach do </w:t>
      </w:r>
      <w:r w:rsidRPr="00AA4CF7">
        <w:rPr>
          <w:sz w:val="26"/>
          <w:szCs w:val="26"/>
        </w:rPr>
        <w:t xml:space="preserve">poszczególnych rad i w wyborach wójta; ustaloną liczbę komisja wpisuje w </w:t>
      </w:r>
      <w:r w:rsidR="00E33C62" w:rsidRPr="00AA4CF7">
        <w:rPr>
          <w:sz w:val="26"/>
          <w:szCs w:val="26"/>
        </w:rPr>
        <w:t xml:space="preserve">odpowiednich punktach </w:t>
      </w:r>
      <w:r w:rsidRPr="00AA4CF7">
        <w:rPr>
          <w:sz w:val="26"/>
          <w:szCs w:val="26"/>
        </w:rPr>
        <w:t xml:space="preserve">protokołu </w:t>
      </w:r>
      <w:r w:rsidR="00E33C62" w:rsidRPr="00AA4CF7">
        <w:rPr>
          <w:sz w:val="26"/>
          <w:szCs w:val="26"/>
        </w:rPr>
        <w:t>przekazania</w:t>
      </w:r>
      <w:r w:rsidRPr="00AA4CF7">
        <w:rPr>
          <w:sz w:val="26"/>
          <w:szCs w:val="26"/>
        </w:rPr>
        <w:t>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3)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os</w:t>
      </w:r>
      <w:r w:rsidR="00300AFD" w:rsidRPr="00AA4CF7">
        <w:rPr>
          <w:sz w:val="26"/>
          <w:szCs w:val="26"/>
        </w:rPr>
        <w:t>templowuje karty do głosowania –</w:t>
      </w:r>
      <w:r w:rsidRPr="00AA4CF7">
        <w:rPr>
          <w:sz w:val="26"/>
          <w:szCs w:val="26"/>
        </w:rPr>
        <w:t xml:space="preserve"> w miejscu na to przeznaczonym </w:t>
      </w:r>
      <w:r w:rsidR="00E33C62" w:rsidRPr="00AA4CF7">
        <w:rPr>
          <w:sz w:val="26"/>
          <w:szCs w:val="26"/>
        </w:rPr>
        <w:br/>
      </w:r>
      <w:r w:rsidR="00300AFD" w:rsidRPr="00AA4CF7">
        <w:rPr>
          <w:sz w:val="26"/>
          <w:szCs w:val="26"/>
        </w:rPr>
        <w:t>–</w:t>
      </w:r>
      <w:r w:rsidRPr="00AA4CF7">
        <w:rPr>
          <w:sz w:val="26"/>
          <w:szCs w:val="26"/>
        </w:rPr>
        <w:t xml:space="preserve"> swoją pieczęcią; w celu uniknięcia wydania wyborcy karty nieważnej zaleca się ostemplowanie wszystkich kart do głosowania przed otwarciem lokalu, tj. przed godziną 7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>; w razie niemożności wykonania tej czynności przed rozpoczęciem głosowania</w:t>
      </w:r>
      <w:r w:rsidR="006A246A" w:rsidRPr="00AA4CF7">
        <w:rPr>
          <w:sz w:val="26"/>
          <w:szCs w:val="26"/>
        </w:rPr>
        <w:t>,</w:t>
      </w:r>
      <w:r w:rsidRPr="00AA4CF7">
        <w:rPr>
          <w:sz w:val="26"/>
          <w:szCs w:val="26"/>
        </w:rPr>
        <w:t xml:space="preserve"> należy os</w:t>
      </w:r>
      <w:r w:rsidR="006A246A" w:rsidRPr="00AA4CF7">
        <w:rPr>
          <w:sz w:val="26"/>
          <w:szCs w:val="26"/>
        </w:rPr>
        <w:t>templować karty bezpośrednio po </w:t>
      </w:r>
      <w:r w:rsidRPr="00AA4CF7">
        <w:rPr>
          <w:sz w:val="26"/>
          <w:szCs w:val="26"/>
        </w:rPr>
        <w:t>godzinie 7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, możliwie przed rozpoczęciem wydawania kart wyborcom; </w:t>
      </w:r>
      <w:r w:rsidRPr="00AA4CF7">
        <w:rPr>
          <w:sz w:val="26"/>
          <w:szCs w:val="26"/>
        </w:rPr>
        <w:lastRenderedPageBreak/>
        <w:t>po ostemplowaniu wszystkich kart pieczęcią k</w:t>
      </w:r>
      <w:r w:rsidR="006A246A" w:rsidRPr="00AA4CF7">
        <w:rPr>
          <w:sz w:val="26"/>
          <w:szCs w:val="26"/>
        </w:rPr>
        <w:t>omisji należy je wraz z </w:t>
      </w:r>
      <w:r w:rsidRPr="00AA4CF7">
        <w:rPr>
          <w:sz w:val="26"/>
          <w:szCs w:val="26"/>
        </w:rPr>
        <w:t>pieczęcią komisji odpowiednio zabezpieczyć;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4)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 xml:space="preserve">rozkłada spis wyborców </w:t>
      </w:r>
      <w:r w:rsidR="009C04A7" w:rsidRPr="00AA4CF7">
        <w:rPr>
          <w:sz w:val="26"/>
          <w:szCs w:val="26"/>
        </w:rPr>
        <w:t xml:space="preserve">wraz z osłoną, o której mowa w pkt 31 ppkt 10 </w:t>
      </w:r>
      <w:r w:rsidR="00892526">
        <w:rPr>
          <w:sz w:val="26"/>
          <w:szCs w:val="26"/>
        </w:rPr>
        <w:t>oraz </w:t>
      </w:r>
      <w:r w:rsidRPr="00AA4CF7">
        <w:rPr>
          <w:sz w:val="26"/>
          <w:szCs w:val="26"/>
        </w:rPr>
        <w:t xml:space="preserve">karty do głosowania w sposób ułatwiający prowadzenie głosowania; </w:t>
      </w:r>
      <w:r w:rsidR="00892526">
        <w:rPr>
          <w:sz w:val="26"/>
          <w:szCs w:val="26"/>
        </w:rPr>
        <w:t>w </w:t>
      </w:r>
      <w:r w:rsidRPr="00AA4CF7">
        <w:rPr>
          <w:sz w:val="26"/>
          <w:szCs w:val="26"/>
        </w:rPr>
        <w:t>obwoda</w:t>
      </w:r>
      <w:r w:rsidR="006A246A" w:rsidRPr="00AA4CF7">
        <w:rPr>
          <w:sz w:val="26"/>
          <w:szCs w:val="26"/>
        </w:rPr>
        <w:t>ch obejmujących kilka okręgów w </w:t>
      </w:r>
      <w:r w:rsidR="00892526">
        <w:rPr>
          <w:sz w:val="26"/>
          <w:szCs w:val="26"/>
        </w:rPr>
        <w:t>wyborach do rady gminy spis i </w:t>
      </w:r>
      <w:r w:rsidRPr="00AA4CF7">
        <w:rPr>
          <w:sz w:val="26"/>
          <w:szCs w:val="26"/>
        </w:rPr>
        <w:t>właściwe karty do głosowania rozkłada się według tych okręgów;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5)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 xml:space="preserve">sprawdza, czy w lokalu wyborczym w widocznym miejscu wywieszone są urzędowe obwieszczenia i informacje, o których mowa w pkt </w:t>
      </w:r>
      <w:r w:rsidR="005B07D2">
        <w:rPr>
          <w:sz w:val="26"/>
          <w:szCs w:val="26"/>
        </w:rPr>
        <w:t>22</w:t>
      </w:r>
      <w:r w:rsidRPr="00AA4CF7">
        <w:rPr>
          <w:sz w:val="26"/>
          <w:szCs w:val="26"/>
        </w:rPr>
        <w:t>, sprawdza również, czy dodatkowo są one umieszczone na wysokości umożliwiającej ich odczytanie z wózka inwalidzkiego; w razie stwierdzenia nieprawidłowości w tym zakresie komisja podejmuje niezwłocznie działania dla ich usunięcia;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6)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sprawdza, czy w lokalu wyborczym oraz wewnątrz i na zewnątrz budynku, w którym mieści się lokal, nie znajdują się elementy służące prowadzeniu kampanii wyborczej (plakaty, ulotki, napisy); w razie umieszczenia takich materiałów komisja usuwa je; w przypadku gdyby komisja nie mogła tego uczynić sama, zwraca się o pomoc do wójta</w:t>
      </w:r>
      <w:r w:rsidR="00300AFD" w:rsidRPr="00AA4CF7">
        <w:rPr>
          <w:sz w:val="26"/>
          <w:szCs w:val="26"/>
        </w:rPr>
        <w:t xml:space="preserve"> oraz informuje urzędnika wyborczego</w:t>
      </w:r>
      <w:r w:rsidRPr="00AA4CF7">
        <w:rPr>
          <w:sz w:val="26"/>
          <w:szCs w:val="26"/>
        </w:rPr>
        <w:t>; kontrolę w tym zakresie należy przeprow</w:t>
      </w:r>
      <w:r w:rsidR="009C04A7" w:rsidRPr="00AA4CF7">
        <w:rPr>
          <w:sz w:val="26"/>
          <w:szCs w:val="26"/>
        </w:rPr>
        <w:t>adzać również w toku głosowania. Jeżeli na terenie sąsiadującym z budynkiem, w którym mieści się lokal wyborczy, uprzednio (przed dniem głosowania) zostały umieszczone elementy agitacyjne komitetów wyborczych, komisja pozostawia je.</w:t>
      </w:r>
    </w:p>
    <w:p w:rsidR="00430528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7)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sprawdza, czy urna jest pusta, a nast</w:t>
      </w:r>
      <w:r w:rsidR="001D6FEB" w:rsidRPr="00AA4CF7">
        <w:rPr>
          <w:sz w:val="26"/>
          <w:szCs w:val="26"/>
        </w:rPr>
        <w:t>ępnie zamyka ją i opieczętowuje.</w:t>
      </w:r>
      <w:r w:rsidRPr="00AA4CF7">
        <w:rPr>
          <w:sz w:val="26"/>
          <w:szCs w:val="26"/>
        </w:rPr>
        <w:t xml:space="preserve"> </w:t>
      </w:r>
      <w:r w:rsidR="00870CDA">
        <w:rPr>
          <w:sz w:val="26"/>
          <w:szCs w:val="26"/>
        </w:rPr>
        <w:t>Jeżel</w:t>
      </w:r>
      <w:r w:rsidR="00E41407">
        <w:rPr>
          <w:sz w:val="26"/>
          <w:szCs w:val="26"/>
        </w:rPr>
        <w:t>i komisja otrzymała jednorazowe</w:t>
      </w:r>
      <w:r w:rsidR="00870CDA" w:rsidRPr="00AA4CF7">
        <w:rPr>
          <w:sz w:val="26"/>
          <w:szCs w:val="26"/>
        </w:rPr>
        <w:t xml:space="preserve"> plomb</w:t>
      </w:r>
      <w:r w:rsidR="00870CDA">
        <w:rPr>
          <w:sz w:val="26"/>
          <w:szCs w:val="26"/>
        </w:rPr>
        <w:t>y (nalepki foliowe)</w:t>
      </w:r>
      <w:r w:rsidR="00870CDA" w:rsidRPr="00AA4CF7">
        <w:rPr>
          <w:sz w:val="26"/>
          <w:szCs w:val="26"/>
        </w:rPr>
        <w:t xml:space="preserve"> opatrzon</w:t>
      </w:r>
      <w:r w:rsidR="00870CDA">
        <w:rPr>
          <w:sz w:val="26"/>
          <w:szCs w:val="26"/>
        </w:rPr>
        <w:t>e</w:t>
      </w:r>
      <w:r w:rsidR="00870CDA" w:rsidRPr="00AA4CF7">
        <w:rPr>
          <w:sz w:val="26"/>
          <w:szCs w:val="26"/>
        </w:rPr>
        <w:t xml:space="preserve"> unikatowym numerem</w:t>
      </w:r>
      <w:r w:rsidR="00870CDA">
        <w:rPr>
          <w:sz w:val="26"/>
          <w:szCs w:val="26"/>
        </w:rPr>
        <w:t xml:space="preserve">, </w:t>
      </w:r>
      <w:r w:rsidR="00673477" w:rsidRPr="00AA4CF7">
        <w:rPr>
          <w:sz w:val="26"/>
          <w:szCs w:val="26"/>
        </w:rPr>
        <w:t>zabezpiecz</w:t>
      </w:r>
      <w:r w:rsidR="009C04A7" w:rsidRPr="00AA4CF7">
        <w:rPr>
          <w:sz w:val="26"/>
          <w:szCs w:val="26"/>
        </w:rPr>
        <w:t>a</w:t>
      </w:r>
      <w:r w:rsidR="00673477" w:rsidRPr="00AA4CF7">
        <w:rPr>
          <w:sz w:val="26"/>
          <w:szCs w:val="26"/>
        </w:rPr>
        <w:t xml:space="preserve"> </w:t>
      </w:r>
      <w:r w:rsidR="00F1560F">
        <w:rPr>
          <w:sz w:val="26"/>
          <w:szCs w:val="26"/>
        </w:rPr>
        <w:t xml:space="preserve">za ich pomocą </w:t>
      </w:r>
      <w:r w:rsidR="00673477" w:rsidRPr="00AA4CF7">
        <w:rPr>
          <w:sz w:val="26"/>
          <w:szCs w:val="26"/>
        </w:rPr>
        <w:t>urn</w:t>
      </w:r>
      <w:r w:rsidR="009C04A7" w:rsidRPr="00AA4CF7">
        <w:rPr>
          <w:sz w:val="26"/>
          <w:szCs w:val="26"/>
        </w:rPr>
        <w:t>ę</w:t>
      </w:r>
      <w:r w:rsidR="00673477" w:rsidRPr="00AA4CF7">
        <w:rPr>
          <w:sz w:val="26"/>
          <w:szCs w:val="26"/>
        </w:rPr>
        <w:t xml:space="preserve"> przed niekontrolowanym o</w:t>
      </w:r>
      <w:r w:rsidR="00870CDA">
        <w:rPr>
          <w:sz w:val="26"/>
          <w:szCs w:val="26"/>
        </w:rPr>
        <w:t>twarciem</w:t>
      </w:r>
      <w:r w:rsidR="006A246A" w:rsidRPr="00AA4CF7">
        <w:rPr>
          <w:sz w:val="26"/>
          <w:szCs w:val="26"/>
        </w:rPr>
        <w:t xml:space="preserve">. W </w:t>
      </w:r>
      <w:r w:rsidR="00673477" w:rsidRPr="00AA4CF7">
        <w:rPr>
          <w:sz w:val="26"/>
          <w:szCs w:val="26"/>
        </w:rPr>
        <w:t xml:space="preserve">takim przypadku numer plomby (plomb), niezwłocznie po </w:t>
      </w:r>
      <w:r w:rsidR="00AE13DF">
        <w:rPr>
          <w:sz w:val="26"/>
          <w:szCs w:val="26"/>
        </w:rPr>
        <w:t>jej</w:t>
      </w:r>
      <w:r w:rsidR="00673477" w:rsidRPr="00AA4CF7">
        <w:rPr>
          <w:sz w:val="26"/>
          <w:szCs w:val="26"/>
        </w:rPr>
        <w:t xml:space="preserve"> założeniu, powini</w:t>
      </w:r>
      <w:r w:rsidR="009740EE">
        <w:rPr>
          <w:sz w:val="26"/>
          <w:szCs w:val="26"/>
        </w:rPr>
        <w:t>en być wpisany przez komisję do </w:t>
      </w:r>
      <w:r w:rsidR="00673477" w:rsidRPr="00AA4CF7">
        <w:rPr>
          <w:sz w:val="26"/>
          <w:szCs w:val="26"/>
        </w:rPr>
        <w:t xml:space="preserve">wewnętrznego protokołu. </w:t>
      </w:r>
      <w:r w:rsidR="00DA75B8" w:rsidRPr="00DA75B8">
        <w:rPr>
          <w:sz w:val="26"/>
          <w:szCs w:val="26"/>
        </w:rPr>
        <w:t>Nalepkę foliową opatruje się pieczęcią komisji. Należy pamiętać, że każda próba odklejenia nalepki spowoduje pojawienie się na n</w:t>
      </w:r>
      <w:r w:rsidR="00DA75B8">
        <w:rPr>
          <w:sz w:val="26"/>
          <w:szCs w:val="26"/>
        </w:rPr>
        <w:t xml:space="preserve">iej napisu o tym informującego. </w:t>
      </w:r>
      <w:r w:rsidR="00673477" w:rsidRPr="00AA4CF7">
        <w:rPr>
          <w:sz w:val="26"/>
          <w:szCs w:val="26"/>
        </w:rPr>
        <w:t>U</w:t>
      </w:r>
      <w:r w:rsidR="004C2212" w:rsidRPr="00AA4CF7">
        <w:rPr>
          <w:sz w:val="26"/>
          <w:szCs w:val="26"/>
        </w:rPr>
        <w:t>rna powinna być ustawiona w </w:t>
      </w:r>
      <w:r w:rsidRPr="00AA4CF7">
        <w:rPr>
          <w:sz w:val="26"/>
          <w:szCs w:val="26"/>
        </w:rPr>
        <w:t>takim miejscu, by była przez cały czas głosowania widoczna dla członków komisji i mężów zaufania</w:t>
      </w:r>
      <w:r w:rsidR="00300AFD" w:rsidRPr="00AA4CF7">
        <w:rPr>
          <w:sz w:val="26"/>
          <w:szCs w:val="26"/>
        </w:rPr>
        <w:t>, obserwatorów społecznych</w:t>
      </w:r>
      <w:r w:rsidRPr="00AA4CF7">
        <w:rPr>
          <w:sz w:val="26"/>
          <w:szCs w:val="26"/>
        </w:rPr>
        <w:t xml:space="preserve"> oraz obserwatorów </w:t>
      </w:r>
      <w:r w:rsidRPr="00AA4CF7">
        <w:rPr>
          <w:sz w:val="26"/>
          <w:szCs w:val="26"/>
        </w:rPr>
        <w:lastRenderedPageBreak/>
        <w:t xml:space="preserve">międzynarodowych; ponadto </w:t>
      </w:r>
      <w:r w:rsidR="004C2212" w:rsidRPr="00AA4CF7">
        <w:rPr>
          <w:b/>
          <w:sz w:val="26"/>
          <w:szCs w:val="26"/>
        </w:rPr>
        <w:t>P</w:t>
      </w:r>
      <w:r w:rsidR="00430528" w:rsidRPr="00AA4CF7">
        <w:rPr>
          <w:b/>
          <w:sz w:val="26"/>
          <w:szCs w:val="26"/>
        </w:rPr>
        <w:t>rzewodniczący komisji wyznacza członka komisji</w:t>
      </w:r>
      <w:r w:rsidR="00430528" w:rsidRPr="00AA4CF7">
        <w:rPr>
          <w:sz w:val="26"/>
          <w:szCs w:val="26"/>
        </w:rPr>
        <w:t xml:space="preserve">, który przebywając w bezpośredniej bliskości urny zapewnia jej nienaruszalność oraz przestrzeganie przez wyborców zasad dotyczących tajności głosowania, </w:t>
      </w:r>
      <w:r w:rsidR="00430528" w:rsidRPr="00C35EF5">
        <w:rPr>
          <w:b/>
          <w:sz w:val="26"/>
          <w:szCs w:val="26"/>
        </w:rPr>
        <w:t>tj.</w:t>
      </w:r>
      <w:r w:rsidR="00430528" w:rsidRPr="00AA4CF7">
        <w:rPr>
          <w:sz w:val="26"/>
          <w:szCs w:val="26"/>
        </w:rPr>
        <w:t xml:space="preserve"> </w:t>
      </w:r>
      <w:r w:rsidR="00430528" w:rsidRPr="00AA4CF7">
        <w:rPr>
          <w:b/>
          <w:sz w:val="26"/>
          <w:szCs w:val="26"/>
        </w:rPr>
        <w:t>czuwa, aby w</w:t>
      </w:r>
      <w:r w:rsidR="009740EE">
        <w:rPr>
          <w:b/>
          <w:sz w:val="26"/>
          <w:szCs w:val="26"/>
        </w:rPr>
        <w:t>yborcy wrzucali karty do urny w </w:t>
      </w:r>
      <w:r w:rsidR="00430528" w:rsidRPr="00AA4CF7">
        <w:rPr>
          <w:b/>
          <w:sz w:val="26"/>
          <w:szCs w:val="26"/>
        </w:rPr>
        <w:t>taki sposób, aby strona zadrukowana była niewidoczna</w:t>
      </w:r>
      <w:r w:rsidR="00430528"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firstLine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Urny nie wolno wynosić z lokalu wyborczego; dotyczy to również urny zasadniczej w obwodach głosowania utworzonych w zakładach </w:t>
      </w:r>
      <w:r w:rsidR="004C2212" w:rsidRPr="00AA4CF7">
        <w:rPr>
          <w:sz w:val="26"/>
          <w:szCs w:val="26"/>
        </w:rPr>
        <w:t>leczniczych</w:t>
      </w:r>
      <w:r w:rsidRPr="00AA4CF7">
        <w:rPr>
          <w:sz w:val="26"/>
          <w:szCs w:val="26"/>
        </w:rPr>
        <w:t xml:space="preserve"> i domach pomocy społecznej. Urna musi pozostać zamknięta przez cały czas od zamknięcia aż do jej otwarcia po zakończeniu głosowania. Gdyby w tym czasie doszło do otwarcia urny, komisja odnotowuje to zdarzenie i wyjaśnia jego przyczynę w p</w:t>
      </w:r>
      <w:r w:rsidR="00E54EA3">
        <w:rPr>
          <w:sz w:val="26"/>
          <w:szCs w:val="26"/>
        </w:rPr>
        <w:t>kt</w:t>
      </w:r>
      <w:r w:rsidRPr="00AA4CF7">
        <w:rPr>
          <w:sz w:val="26"/>
          <w:szCs w:val="26"/>
        </w:rPr>
        <w:t xml:space="preserve"> </w:t>
      </w:r>
      <w:r w:rsidR="00E54EA3">
        <w:rPr>
          <w:sz w:val="26"/>
          <w:szCs w:val="26"/>
        </w:rPr>
        <w:t>XIII</w:t>
      </w:r>
      <w:r w:rsidR="004C2212" w:rsidRPr="00AA4CF7">
        <w:rPr>
          <w:sz w:val="26"/>
          <w:szCs w:val="26"/>
        </w:rPr>
        <w:t>.6</w:t>
      </w:r>
      <w:r w:rsidRPr="00AA4CF7">
        <w:rPr>
          <w:sz w:val="26"/>
          <w:szCs w:val="26"/>
        </w:rPr>
        <w:t xml:space="preserve"> </w:t>
      </w:r>
      <w:r w:rsidR="004C2212" w:rsidRPr="00AA4CF7">
        <w:rPr>
          <w:sz w:val="26"/>
          <w:szCs w:val="26"/>
        </w:rPr>
        <w:t>protokołu przekazania</w:t>
      </w:r>
      <w:r w:rsidRPr="00AA4CF7">
        <w:rPr>
          <w:sz w:val="26"/>
          <w:szCs w:val="26"/>
        </w:rPr>
        <w:t>.</w:t>
      </w:r>
    </w:p>
    <w:p w:rsidR="00D94A07" w:rsidRPr="00AA4CF7" w:rsidRDefault="00BF35C3" w:rsidP="001620CA">
      <w:pPr>
        <w:widowControl w:val="0"/>
        <w:spacing w:after="0" w:line="360" w:lineRule="auto"/>
        <w:jc w:val="center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Rozdział  IV</w:t>
      </w:r>
    </w:p>
    <w:p w:rsidR="00D94A07" w:rsidRPr="00AA4CF7" w:rsidRDefault="00BF35C3" w:rsidP="00176379">
      <w:pPr>
        <w:widowControl w:val="0"/>
        <w:spacing w:after="0" w:line="360" w:lineRule="auto"/>
        <w:jc w:val="center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Zadania komisji w trakcie głosowania</w:t>
      </w:r>
    </w:p>
    <w:p w:rsidR="00D94A07" w:rsidRPr="00AA4CF7" w:rsidRDefault="00BF35C3" w:rsidP="00176379">
      <w:pPr>
        <w:widowControl w:val="0"/>
        <w:spacing w:before="240" w:after="240"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Otwarcie lokalu wyborczego</w:t>
      </w:r>
    </w:p>
    <w:p w:rsidR="00D94A07" w:rsidRPr="00AA4CF7" w:rsidRDefault="00BF35C3" w:rsidP="006A246A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 godzinie 7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 komisja otwiera lokal. Od chwili rozpoczęcia głosowania do</w:t>
      </w:r>
      <w:r w:rsidR="00594167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czasu jego zakończenia komisja wykonuje swoje zadania w składzie zapewniającym wyborcom udział w głosowaniu bez zakłóceń przy wydawaniu kart do głosowania, </w:t>
      </w:r>
      <w:r w:rsidR="009D37D9" w:rsidRPr="00AA4CF7">
        <w:rPr>
          <w:sz w:val="26"/>
          <w:szCs w:val="26"/>
        </w:rPr>
        <w:t>lecz nie mniejszym niż</w:t>
      </w:r>
      <w:r w:rsidRPr="00AA4CF7">
        <w:rPr>
          <w:sz w:val="26"/>
          <w:szCs w:val="26"/>
        </w:rPr>
        <w:t xml:space="preserve"> co najmniej </w:t>
      </w:r>
      <w:r w:rsidR="00430528" w:rsidRPr="00AA4CF7">
        <w:rPr>
          <w:sz w:val="26"/>
          <w:szCs w:val="26"/>
        </w:rPr>
        <w:t>2/3 pełnego składu</w:t>
      </w:r>
      <w:r w:rsidR="00594167" w:rsidRPr="00AA4CF7">
        <w:rPr>
          <w:sz w:val="26"/>
          <w:szCs w:val="26"/>
        </w:rPr>
        <w:t>, w </w:t>
      </w:r>
      <w:r w:rsidRPr="00AA4CF7">
        <w:rPr>
          <w:sz w:val="26"/>
          <w:szCs w:val="26"/>
        </w:rPr>
        <w:t>tym zawsze z udziałem przewodniczącego komi</w:t>
      </w:r>
      <w:r w:rsidR="00594167" w:rsidRPr="00AA4CF7">
        <w:rPr>
          <w:sz w:val="26"/>
          <w:szCs w:val="26"/>
        </w:rPr>
        <w:t>sji bądź jego zastępcy (art. 42 </w:t>
      </w:r>
      <w:r w:rsidRPr="00AA4CF7">
        <w:rPr>
          <w:sz w:val="26"/>
          <w:szCs w:val="26"/>
        </w:rPr>
        <w:t xml:space="preserve">§ 3 Kodeksu wyborczego). Wymóg obecności co najmniej </w:t>
      </w:r>
      <w:r w:rsidR="00430528" w:rsidRPr="00AA4CF7">
        <w:rPr>
          <w:sz w:val="26"/>
          <w:szCs w:val="26"/>
        </w:rPr>
        <w:t>2/</w:t>
      </w:r>
      <w:r w:rsidR="00594167" w:rsidRPr="00AA4CF7">
        <w:rPr>
          <w:sz w:val="26"/>
          <w:szCs w:val="26"/>
        </w:rPr>
        <w:t>3 osób z </w:t>
      </w:r>
      <w:r w:rsidRPr="00AA4CF7">
        <w:rPr>
          <w:sz w:val="26"/>
          <w:szCs w:val="26"/>
        </w:rPr>
        <w:t>komisji oznacza stałe przebywanie takiej lic</w:t>
      </w:r>
      <w:r w:rsidR="00594167" w:rsidRPr="00AA4CF7">
        <w:rPr>
          <w:sz w:val="26"/>
          <w:szCs w:val="26"/>
        </w:rPr>
        <w:t>zby członków w pomieszczeniu, w </w:t>
      </w:r>
      <w:r w:rsidRPr="00AA4CF7">
        <w:rPr>
          <w:sz w:val="26"/>
          <w:szCs w:val="26"/>
        </w:rPr>
        <w:t>którym znajduje się urna.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Postępowanie w przypadku skreślenia kandydata lub unieważnienia rejestracji listy</w:t>
      </w:r>
    </w:p>
    <w:p w:rsidR="00D94A07" w:rsidRPr="00AA4CF7" w:rsidRDefault="00BF35C3" w:rsidP="00594167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Jeżeli w okresie po wydrukowaniu kart do głosowania, a przed dniem wyborów terytorialna komisja wyborcza skreśli z zarejestrowanej listy nazwisko kandydata lub (oraz) unieważni rejestrację listy kandydatów, wówczas obowiązana jest niezwłocznie zawiadomić o tym fakcie wszystkie </w:t>
      </w:r>
      <w:r w:rsidR="00430528" w:rsidRPr="00AA4CF7">
        <w:rPr>
          <w:sz w:val="26"/>
          <w:szCs w:val="26"/>
        </w:rPr>
        <w:t>komisje</w:t>
      </w:r>
      <w:r w:rsidRPr="00AA4CF7">
        <w:rPr>
          <w:sz w:val="26"/>
          <w:szCs w:val="26"/>
        </w:rPr>
        <w:t xml:space="preserve"> </w:t>
      </w:r>
      <w:r w:rsidR="00594167" w:rsidRPr="00AA4CF7">
        <w:rPr>
          <w:sz w:val="26"/>
          <w:szCs w:val="26"/>
        </w:rPr>
        <w:t>na </w:t>
      </w:r>
      <w:r w:rsidRPr="00AA4CF7">
        <w:rPr>
          <w:sz w:val="26"/>
          <w:szCs w:val="26"/>
        </w:rPr>
        <w:t>obszarze swojej właściwości.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takim przypadku nie dokonuje się druku nowych kart do głosowania. </w:t>
      </w:r>
      <w:r w:rsidRPr="00AA4CF7">
        <w:rPr>
          <w:sz w:val="26"/>
          <w:szCs w:val="26"/>
        </w:rPr>
        <w:lastRenderedPageBreak/>
        <w:t>Terytorialna komisja wyborcza sporządza informację o nowym, prawidłowym brzmieniu karty do głosowania przez odwzorowanie właściwego arkusza takiej karty ze skreślonym nazwiskiem kandydata lub unieważnioną listą kandydatów oraz o warunkach ważności głosu oddanego na takiej karcie. Otrzymaną informację o dokonanych skreśleniach i nowym brzmieniu karty do głosowania komisja umieszcza w lokalu wyborczym pr</w:t>
      </w:r>
      <w:r w:rsidR="009740EE">
        <w:rPr>
          <w:sz w:val="26"/>
          <w:szCs w:val="26"/>
        </w:rPr>
        <w:t>zy właściwym obwieszczeniu oraz </w:t>
      </w:r>
      <w:r w:rsidRPr="00AA4CF7">
        <w:rPr>
          <w:sz w:val="26"/>
          <w:szCs w:val="26"/>
        </w:rPr>
        <w:t>informuje ustnie o tym wyborców.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Niedopuszczalne jest dokonywanie przez k</w:t>
      </w:r>
      <w:r w:rsidR="001A36CF" w:rsidRPr="00AA4CF7">
        <w:rPr>
          <w:b/>
          <w:sz w:val="26"/>
          <w:szCs w:val="26"/>
        </w:rPr>
        <w:t>omisję jakichkolwiek skreśleń i </w:t>
      </w:r>
      <w:r w:rsidRPr="00AA4CF7">
        <w:rPr>
          <w:b/>
          <w:sz w:val="26"/>
          <w:szCs w:val="26"/>
        </w:rPr>
        <w:t xml:space="preserve">adnotacji na kartach do głosowania. 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Czynności przed wydaniem wyborcy kart do głosowania</w:t>
      </w:r>
    </w:p>
    <w:p w:rsidR="00D94A07" w:rsidRPr="00AA4CF7" w:rsidRDefault="00BF35C3" w:rsidP="00594167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Przed wydaniem kart do głosowania komisja:</w:t>
      </w:r>
    </w:p>
    <w:p w:rsidR="00411036" w:rsidRPr="00AA4CF7" w:rsidRDefault="00BF35C3" w:rsidP="00176379">
      <w:pPr>
        <w:pStyle w:val="Lista3"/>
        <w:widowControl w:val="0"/>
        <w:numPr>
          <w:ilvl w:val="0"/>
          <w:numId w:val="28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sprawdza tożsamość wyborcy na podstawie dowodu osobistego lub każdego innego dokumentu z fotografią, pod warunkiem że ustalenie tożsamości wyborcy na jego podstawie nie budzi wątpliwości (a</w:t>
      </w:r>
      <w:r w:rsidR="00411036" w:rsidRPr="00AA4CF7">
        <w:rPr>
          <w:sz w:val="26"/>
          <w:szCs w:val="26"/>
        </w:rPr>
        <w:t>rt. 52 § 1 Kodeksu wyborczego); wyborca może zatem okazać komisji wyborczej dowolny dokument ze zdjęciem (np. paszport, prawo j</w:t>
      </w:r>
      <w:r w:rsidR="00594167" w:rsidRPr="00AA4CF7">
        <w:rPr>
          <w:sz w:val="26"/>
          <w:szCs w:val="26"/>
        </w:rPr>
        <w:t>azdy, legitymacja studencka), w </w:t>
      </w:r>
      <w:r w:rsidR="00411036" w:rsidRPr="00AA4CF7">
        <w:rPr>
          <w:sz w:val="26"/>
          <w:szCs w:val="26"/>
        </w:rPr>
        <w:t>tym również dokument, który utracił ważność, pod waru</w:t>
      </w:r>
      <w:r w:rsidR="00A73C4B" w:rsidRPr="00AA4CF7">
        <w:rPr>
          <w:sz w:val="26"/>
          <w:szCs w:val="26"/>
        </w:rPr>
        <w:t>nkiem, że </w:t>
      </w:r>
      <w:r w:rsidR="00411036" w:rsidRPr="00AA4CF7">
        <w:rPr>
          <w:sz w:val="26"/>
          <w:szCs w:val="26"/>
        </w:rPr>
        <w:t xml:space="preserve">ustalenie tożsamości na jego podstawie nie budzi wątpliwości. 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ustala, czy wyborca jest uprawniony do g</w:t>
      </w:r>
      <w:r w:rsidR="00A73C4B" w:rsidRPr="00AA4CF7">
        <w:rPr>
          <w:sz w:val="26"/>
          <w:szCs w:val="26"/>
        </w:rPr>
        <w:t>łosowania w tym obwodzie, przez </w:t>
      </w:r>
      <w:r w:rsidRPr="00AA4CF7">
        <w:rPr>
          <w:sz w:val="26"/>
          <w:szCs w:val="26"/>
        </w:rPr>
        <w:t xml:space="preserve">sprawdzenie, czy jego nazwisko jest ujęte w spisie wyborców. </w:t>
      </w:r>
      <w:r w:rsidRPr="00AA4CF7">
        <w:rPr>
          <w:b/>
          <w:sz w:val="26"/>
          <w:szCs w:val="26"/>
        </w:rPr>
        <w:t>Obywatele polscy umieszczeni są w części A spisu wyborców, natomiast pozostali obywatele Unii Europejskiej w części B spisu wyborców</w:t>
      </w:r>
      <w:r w:rsidR="009D37D9" w:rsidRPr="00AA4CF7">
        <w:rPr>
          <w:b/>
          <w:sz w:val="26"/>
          <w:szCs w:val="26"/>
        </w:rPr>
        <w:t>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sprawdza, czy w rubryce spisu wyborców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odpowiadającej nazwisku danego wyborcy nie jest umies</w:t>
      </w:r>
      <w:r w:rsidR="00A73C4B" w:rsidRPr="00AA4CF7">
        <w:rPr>
          <w:sz w:val="26"/>
          <w:szCs w:val="26"/>
        </w:rPr>
        <w:t>zczona informacja o wysłaniu do </w:t>
      </w:r>
      <w:r w:rsidRPr="00AA4CF7">
        <w:rPr>
          <w:sz w:val="26"/>
          <w:szCs w:val="26"/>
        </w:rPr>
        <w:t xml:space="preserve">niego pakietu wyborczego. </w:t>
      </w:r>
      <w:r w:rsidRPr="00AA4CF7">
        <w:rPr>
          <w:b/>
          <w:sz w:val="26"/>
          <w:szCs w:val="26"/>
        </w:rPr>
        <w:t>W przypadku umieszczenia takiej informacji komisja odmawia wydania kart do głosowania.</w:t>
      </w:r>
      <w:r w:rsidRPr="00AA4CF7">
        <w:rPr>
          <w:sz w:val="26"/>
          <w:szCs w:val="26"/>
        </w:rPr>
        <w:t xml:space="preserve"> Jeżeli wyborca poinformuje komisję, że nie otrzymał pakietu wyborczego, wówczas przewodniczący komisji lub jego zastępca telefonicznie potwierdza w dziale ewidencji ludności urzędu gminy, czy urząd posiada informację o niedoręczeniu temu wyborcy pakietu. W przypadku potwierdzenia przez urząd niedoręczenia pakietu </w:t>
      </w:r>
      <w:r w:rsidR="009C04A7" w:rsidRPr="00AA4CF7">
        <w:rPr>
          <w:sz w:val="26"/>
          <w:szCs w:val="26"/>
        </w:rPr>
        <w:t xml:space="preserve">dwóch członków komisji, </w:t>
      </w:r>
      <w:r w:rsidR="009C04A7" w:rsidRPr="00AA4CF7">
        <w:rPr>
          <w:sz w:val="26"/>
          <w:szCs w:val="26"/>
        </w:rPr>
        <w:lastRenderedPageBreak/>
        <w:t xml:space="preserve">w tym przewodniczący </w:t>
      </w:r>
      <w:r w:rsidRPr="00AA4CF7">
        <w:rPr>
          <w:sz w:val="26"/>
          <w:szCs w:val="26"/>
        </w:rPr>
        <w:t>lub jego zastępca</w:t>
      </w:r>
      <w:r w:rsidR="009C04A7" w:rsidRPr="00AA4CF7">
        <w:rPr>
          <w:sz w:val="26"/>
          <w:szCs w:val="26"/>
        </w:rPr>
        <w:t>,</w:t>
      </w:r>
      <w:r w:rsidRPr="00AA4CF7">
        <w:rPr>
          <w:sz w:val="26"/>
          <w:szCs w:val="26"/>
        </w:rPr>
        <w:t xml:space="preserve"> skreśla adnotację w spisie o</w:t>
      </w:r>
      <w:r w:rsidR="009740EE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wysłaniu pakietu, w to miejsce wpisuje adnotację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pakiet niedoręczony</w:t>
      </w:r>
      <w:r w:rsidR="006F2C59" w:rsidRPr="00AA4CF7">
        <w:rPr>
          <w:sz w:val="26"/>
          <w:szCs w:val="26"/>
        </w:rPr>
        <w:t>”</w:t>
      </w:r>
      <w:r w:rsidR="009740EE">
        <w:rPr>
          <w:sz w:val="26"/>
          <w:szCs w:val="26"/>
        </w:rPr>
        <w:t xml:space="preserve"> i </w:t>
      </w:r>
      <w:r w:rsidRPr="00AA4CF7">
        <w:rPr>
          <w:sz w:val="26"/>
          <w:szCs w:val="26"/>
        </w:rPr>
        <w:t>opatruj</w:t>
      </w:r>
      <w:r w:rsidR="00AE13DF">
        <w:rPr>
          <w:sz w:val="26"/>
          <w:szCs w:val="26"/>
        </w:rPr>
        <w:t>ą ją parafami</w:t>
      </w:r>
      <w:r w:rsidR="00E57F75" w:rsidRPr="00AA4CF7">
        <w:rPr>
          <w:sz w:val="26"/>
          <w:szCs w:val="26"/>
        </w:rPr>
        <w:t xml:space="preserve"> (przewodniczącego komisji lub zastępcy i członka komisji)</w:t>
      </w:r>
      <w:r w:rsidRPr="00AA4CF7">
        <w:rPr>
          <w:sz w:val="26"/>
          <w:szCs w:val="26"/>
        </w:rPr>
        <w:t>, a komisja wydaje wyborcy karty do głosowania.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Dopisywanie wyborców do spisu wyborców</w:t>
      </w:r>
    </w:p>
    <w:p w:rsidR="00D94A07" w:rsidRPr="00AA4CF7" w:rsidRDefault="00BF35C3" w:rsidP="00A73C4B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dniu głosowania, zgodnie z art. 51 § 2 pkt 2 i 3 oraz § 4 Kodeksu wyborczego, komisja dopisuje do spisu wyborców, na właściwym dodatkowym formularzu spisu (w części A spisu wyborców - obywateli polskich, natom</w:t>
      </w:r>
      <w:r w:rsidR="00A73C4B" w:rsidRPr="00AA4CF7">
        <w:rPr>
          <w:sz w:val="26"/>
          <w:szCs w:val="26"/>
        </w:rPr>
        <w:t>iast w </w:t>
      </w:r>
      <w:r w:rsidR="00411036" w:rsidRPr="00AA4CF7">
        <w:rPr>
          <w:sz w:val="26"/>
          <w:szCs w:val="26"/>
        </w:rPr>
        <w:t>części B spisu wyborców –</w:t>
      </w:r>
      <w:r w:rsidRPr="00AA4CF7">
        <w:rPr>
          <w:sz w:val="26"/>
          <w:szCs w:val="26"/>
        </w:rPr>
        <w:t xml:space="preserve"> pozostałych </w:t>
      </w:r>
      <w:r w:rsidR="00A73C4B" w:rsidRPr="00AA4CF7">
        <w:rPr>
          <w:sz w:val="26"/>
          <w:szCs w:val="26"/>
        </w:rPr>
        <w:t>obywateli Unii Europejskiej), i </w:t>
      </w:r>
      <w:r w:rsidRPr="00AA4CF7">
        <w:rPr>
          <w:sz w:val="26"/>
          <w:szCs w:val="26"/>
        </w:rPr>
        <w:t>umożliwia głosowanie: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9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osobie pominiętej w spisie, jeżeli udokumentuje ona, iż stale zamieszkuje na</w:t>
      </w:r>
      <w:r w:rsidR="00A73C4B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terenie tego obwodu głosowania, a dział ewidencji ludności urzędu gminy, na żądanie komisji, potwierdzi telefonicznie, że pominięcie jest wynikiem pomyłki powstałej przy sporządzaniu spisu; członek komisji, który otrzymał potwierdzenie z urzędu gminy, sporządza notatkę, którą </w:t>
      </w:r>
      <w:r w:rsidR="00C12CBB">
        <w:rPr>
          <w:sz w:val="26"/>
          <w:szCs w:val="26"/>
        </w:rPr>
        <w:t>po </w:t>
      </w:r>
      <w:r w:rsidR="00102462" w:rsidRPr="00AA4CF7">
        <w:rPr>
          <w:sz w:val="26"/>
          <w:szCs w:val="26"/>
        </w:rPr>
        <w:t xml:space="preserve">podpisaniu wraz z przewodniczącym komisji lub jego zastępcą, </w:t>
      </w:r>
      <w:r w:rsidRPr="00AA4CF7">
        <w:rPr>
          <w:sz w:val="26"/>
          <w:szCs w:val="26"/>
        </w:rPr>
        <w:t>dołącza się do spisu wyborców;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9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osobie skreślonej ze spisu dla danego obwodu głos</w:t>
      </w:r>
      <w:r w:rsidR="000A48AC" w:rsidRPr="00AA4CF7">
        <w:rPr>
          <w:sz w:val="26"/>
          <w:szCs w:val="26"/>
        </w:rPr>
        <w:t>owania w związku z </w:t>
      </w:r>
      <w:r w:rsidRPr="00AA4CF7">
        <w:rPr>
          <w:sz w:val="26"/>
          <w:szCs w:val="26"/>
        </w:rPr>
        <w:t>umieszczeniem w spisie wyborców w obwodzie odrębnym, jeżeli udokumentuje ona</w:t>
      </w:r>
      <w:r w:rsidR="00102462" w:rsidRPr="00AA4CF7">
        <w:rPr>
          <w:sz w:val="26"/>
          <w:szCs w:val="26"/>
        </w:rPr>
        <w:t xml:space="preserve"> (np. przedstawi wypis ze szpitala</w:t>
      </w:r>
      <w:r w:rsidR="00C35EF5">
        <w:rPr>
          <w:sz w:val="26"/>
          <w:szCs w:val="26"/>
        </w:rPr>
        <w:t xml:space="preserve"> lub zaświadczenie</w:t>
      </w:r>
      <w:r w:rsidR="00102462" w:rsidRPr="00AA4CF7">
        <w:rPr>
          <w:sz w:val="26"/>
          <w:szCs w:val="26"/>
        </w:rPr>
        <w:t>)</w:t>
      </w:r>
      <w:r w:rsidR="00C35EF5">
        <w:rPr>
          <w:sz w:val="26"/>
          <w:szCs w:val="26"/>
        </w:rPr>
        <w:t>, iż </w:t>
      </w:r>
      <w:r w:rsidRPr="00AA4CF7">
        <w:rPr>
          <w:sz w:val="26"/>
          <w:szCs w:val="26"/>
        </w:rPr>
        <w:t>opuściła daną jednostkę przed dniem głosowania; przed dopisaniem takiej osoby do spisu</w:t>
      </w:r>
      <w:r w:rsidR="009A4E4D" w:rsidRPr="00AA4CF7">
        <w:rPr>
          <w:sz w:val="26"/>
          <w:szCs w:val="26"/>
        </w:rPr>
        <w:t xml:space="preserve"> wyborców należy sprawdzić, czy </w:t>
      </w:r>
      <w:r w:rsidR="00C35EF5">
        <w:rPr>
          <w:sz w:val="26"/>
          <w:szCs w:val="26"/>
        </w:rPr>
        <w:t>wyborca jest skreślony ze </w:t>
      </w:r>
      <w:r w:rsidRPr="00AA4CF7">
        <w:rPr>
          <w:sz w:val="26"/>
          <w:szCs w:val="26"/>
        </w:rPr>
        <w:t xml:space="preserve">spisu, a </w:t>
      </w:r>
      <w:r w:rsidR="009A4E4D" w:rsidRPr="00AA4CF7">
        <w:rPr>
          <w:sz w:val="26"/>
          <w:szCs w:val="26"/>
        </w:rPr>
        <w:t>przy jego nazwisku znajduje się </w:t>
      </w:r>
      <w:r w:rsidRPr="00AA4CF7">
        <w:rPr>
          <w:sz w:val="26"/>
          <w:szCs w:val="26"/>
        </w:rPr>
        <w:t>adnotacja o skreśleniu w związku z um</w:t>
      </w:r>
      <w:r w:rsidR="009A4E4D" w:rsidRPr="00AA4CF7">
        <w:rPr>
          <w:sz w:val="26"/>
          <w:szCs w:val="26"/>
        </w:rPr>
        <w:t>ieszczeniem w spisie wyborców w </w:t>
      </w:r>
      <w:r w:rsidRPr="00AA4CF7">
        <w:rPr>
          <w:sz w:val="26"/>
          <w:szCs w:val="26"/>
        </w:rPr>
        <w:t>obwodzie odrębnym (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§ 14 ust. 1 pkt 6 rozporządzenia</w:t>
      </w:r>
      <w:r w:rsidR="006F2C59" w:rsidRPr="00AA4CF7">
        <w:rPr>
          <w:sz w:val="26"/>
          <w:szCs w:val="26"/>
        </w:rPr>
        <w:t>”</w:t>
      </w:r>
      <w:r w:rsidR="000A48AC" w:rsidRPr="00AA4CF7">
        <w:rPr>
          <w:sz w:val="26"/>
          <w:szCs w:val="26"/>
        </w:rPr>
        <w:t xml:space="preserve"> lub 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 xml:space="preserve">zawiadomienie </w:t>
      </w:r>
      <w:r w:rsidR="00C12CBB">
        <w:rPr>
          <w:sz w:val="26"/>
          <w:szCs w:val="26"/>
        </w:rPr>
        <w:t>o wpisaniu lub dopisaniu do </w:t>
      </w:r>
      <w:r w:rsidRPr="00AA4CF7">
        <w:rPr>
          <w:sz w:val="26"/>
          <w:szCs w:val="26"/>
        </w:rPr>
        <w:t>spisu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>);</w:t>
      </w:r>
    </w:p>
    <w:p w:rsidR="00411036" w:rsidRPr="00AA4CF7" w:rsidRDefault="00BF35C3" w:rsidP="00176379">
      <w:pPr>
        <w:pStyle w:val="Lista3"/>
        <w:widowControl w:val="0"/>
        <w:numPr>
          <w:ilvl w:val="0"/>
          <w:numId w:val="29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osobie, która chce głosować w obwodzie odrębnym, a przybyła do danej jednostki przed dniem głosowania, </w:t>
      </w:r>
      <w:r w:rsidRPr="00AA4CF7">
        <w:rPr>
          <w:b/>
          <w:sz w:val="26"/>
          <w:szCs w:val="26"/>
        </w:rPr>
        <w:t>pod warunkiem, że stale zamieszkuje na obszarze województwa, w którym położona jest ta jednostka;</w:t>
      </w:r>
      <w:r w:rsidR="00C12CBB">
        <w:rPr>
          <w:sz w:val="26"/>
          <w:szCs w:val="26"/>
        </w:rPr>
        <w:t xml:space="preserve"> przy </w:t>
      </w:r>
      <w:r w:rsidRPr="00AA4CF7">
        <w:rPr>
          <w:sz w:val="26"/>
          <w:szCs w:val="26"/>
        </w:rPr>
        <w:t>nazwisku osoby, która stale zamieszk</w:t>
      </w:r>
      <w:r w:rsidR="00C12CBB">
        <w:rPr>
          <w:sz w:val="26"/>
          <w:szCs w:val="26"/>
        </w:rPr>
        <w:t>uje na obszarze innej gminy niż </w:t>
      </w:r>
      <w:r w:rsidRPr="00AA4CF7">
        <w:rPr>
          <w:sz w:val="26"/>
          <w:szCs w:val="26"/>
        </w:rPr>
        <w:t>gmina, w której położona jest jednost</w:t>
      </w:r>
      <w:r w:rsidR="00C12CBB">
        <w:rPr>
          <w:sz w:val="26"/>
          <w:szCs w:val="26"/>
        </w:rPr>
        <w:t xml:space="preserve">ka, ale w tym samym powiecie, </w:t>
      </w:r>
      <w:r w:rsidR="00C12CBB">
        <w:rPr>
          <w:sz w:val="26"/>
          <w:szCs w:val="26"/>
        </w:rPr>
        <w:lastRenderedPageBreak/>
        <w:t>w </w:t>
      </w:r>
      <w:r w:rsidRPr="00AA4CF7">
        <w:rPr>
          <w:sz w:val="26"/>
          <w:szCs w:val="26"/>
        </w:rPr>
        <w:t xml:space="preserve">rubryce spisu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należy dopisać adnotację </w:t>
      </w:r>
      <w:r w:rsidR="006F2C59" w:rsidRPr="00AA4CF7">
        <w:rPr>
          <w:sz w:val="26"/>
          <w:szCs w:val="26"/>
        </w:rPr>
        <w:t>„</w:t>
      </w:r>
      <w:r w:rsidR="008B52A9" w:rsidRPr="00AA4CF7">
        <w:rPr>
          <w:sz w:val="26"/>
          <w:szCs w:val="26"/>
        </w:rPr>
        <w:t>Tylko wybory do rady powiatu i </w:t>
      </w:r>
      <w:r w:rsidRPr="00AA4CF7">
        <w:rPr>
          <w:sz w:val="26"/>
          <w:szCs w:val="26"/>
        </w:rPr>
        <w:t>sejmiku województwa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a jeśli zamieszkuje na obszarze innego powiatu </w:t>
      </w:r>
      <w:r w:rsidR="008B52A9" w:rsidRPr="00AA4CF7">
        <w:rPr>
          <w:sz w:val="26"/>
          <w:szCs w:val="26"/>
        </w:rPr>
        <w:t>–</w:t>
      </w:r>
      <w:r w:rsidR="00266EB1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adnotację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Tylko wybory do sejmiku województwa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. Przed dopisaniem wyborcy do spisu komisja </w:t>
      </w:r>
      <w:r w:rsidR="00102462" w:rsidRPr="00AA4CF7">
        <w:rPr>
          <w:sz w:val="26"/>
          <w:szCs w:val="26"/>
        </w:rPr>
        <w:t xml:space="preserve">w obwodzie odrębnym </w:t>
      </w:r>
      <w:r w:rsidRPr="00AA4CF7">
        <w:rPr>
          <w:sz w:val="26"/>
          <w:szCs w:val="26"/>
        </w:rPr>
        <w:t>powinna sprawdzić telefonicznie w urzędzie gminy właściwym dla siedziby jednostki, czy osoba ta jest ujęta w rejestrze wyborców w danej gminie lub za pośrednictwem tego urzędu, czy jest ujęta w rejestrze wyborców w</w:t>
      </w:r>
      <w:r w:rsidR="00402B39" w:rsidRPr="00AA4CF7">
        <w:rPr>
          <w:sz w:val="26"/>
          <w:szCs w:val="26"/>
        </w:rPr>
        <w:t xml:space="preserve"> gminie odpowiednio na </w:t>
      </w:r>
      <w:r w:rsidRPr="00AA4CF7">
        <w:rPr>
          <w:sz w:val="26"/>
          <w:szCs w:val="26"/>
        </w:rPr>
        <w:t xml:space="preserve">obszarze powiatu lub województwa; członek komisji, który otrzymał potwierdzenie z urzędu gminy, sporządza notatkę, którą </w:t>
      </w:r>
      <w:r w:rsidR="00102462" w:rsidRPr="00AA4CF7">
        <w:rPr>
          <w:sz w:val="26"/>
          <w:szCs w:val="26"/>
        </w:rPr>
        <w:t xml:space="preserve">po podpisaniu wraz z przewodniczącym komisji lub jego zastępcą, </w:t>
      </w:r>
      <w:r w:rsidRPr="00AA4CF7">
        <w:rPr>
          <w:sz w:val="26"/>
          <w:szCs w:val="26"/>
        </w:rPr>
        <w:t>dołącza się do spisu wyborców. W celu uniknięcia trudności z bieżącym potwierdzaniem przybycia do jednostki komisja wcześniej powinna zwrócić się do jej kierownika o udostępnienie wykazu osób, które zostały przyjęte przed dniem głosowania, a nie były ujęte w wykazie przekazanym urzędowi gminy w</w:t>
      </w:r>
      <w:r w:rsidR="00402B39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>celu sporządzenia spisu wyborców.</w:t>
      </w:r>
    </w:p>
    <w:p w:rsidR="00411036" w:rsidRPr="00AA4CF7" w:rsidRDefault="00411036" w:rsidP="00176379">
      <w:pPr>
        <w:pStyle w:val="Lista3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AA4CF7">
        <w:rPr>
          <w:b/>
          <w:bCs/>
          <w:sz w:val="26"/>
          <w:szCs w:val="26"/>
        </w:rPr>
        <w:t xml:space="preserve">Dodatkowy formularz spisu wyborców, na którym komisja dopisuje wyborców w dniu głosowania, powinien </w:t>
      </w:r>
      <w:r w:rsidR="009577B5" w:rsidRPr="00AA4CF7">
        <w:rPr>
          <w:b/>
          <w:bCs/>
          <w:sz w:val="26"/>
          <w:szCs w:val="26"/>
        </w:rPr>
        <w:t>zawierać oznaczenie</w:t>
      </w:r>
      <w:r w:rsidR="00102462" w:rsidRPr="00AA4CF7">
        <w:rPr>
          <w:b/>
          <w:bCs/>
          <w:sz w:val="26"/>
          <w:szCs w:val="26"/>
        </w:rPr>
        <w:t xml:space="preserve"> „D</w:t>
      </w:r>
      <w:r w:rsidRPr="00AA4CF7">
        <w:rPr>
          <w:b/>
          <w:bCs/>
          <w:sz w:val="26"/>
          <w:szCs w:val="26"/>
        </w:rPr>
        <w:t>odatkowy formularz spisu wyborców</w:t>
      </w:r>
      <w:r w:rsidR="00102462" w:rsidRPr="00AA4CF7">
        <w:rPr>
          <w:b/>
          <w:bCs/>
          <w:sz w:val="26"/>
          <w:szCs w:val="26"/>
        </w:rPr>
        <w:t>”</w:t>
      </w:r>
      <w:r w:rsidR="009577B5" w:rsidRPr="00AA4CF7">
        <w:rPr>
          <w:b/>
          <w:bCs/>
          <w:sz w:val="26"/>
          <w:szCs w:val="26"/>
        </w:rPr>
        <w:t>. Członek komisji dopisujący na </w:t>
      </w:r>
      <w:r w:rsidRPr="00AA4CF7">
        <w:rPr>
          <w:b/>
          <w:bCs/>
          <w:sz w:val="26"/>
          <w:szCs w:val="26"/>
        </w:rPr>
        <w:t>tym formularzu wyborcę w dniu głosowania każdorazowo, obok imienia i nazwiska osoby dopisanej, umieszcza swoją parafę. Po zakończeniu głosowania dodatkowy formularz spisu wyborców powinien zostać opatrzony pieczęcią komisji oraz podpisany przez przewodniczącego komisji lub jego zastępcę.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Komisja nie jest uprawniona do dokonywania jakichkolwiek innych zmian w spisie wyborców.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Wydawanie wyborcom kart do głosowania</w:t>
      </w:r>
    </w:p>
    <w:p w:rsidR="00D94A07" w:rsidRPr="00AA4CF7" w:rsidRDefault="00BF35C3" w:rsidP="009A4E4D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Wyborcom - obywatelom polskim (wyborcy ujęci w części A spisu wyborców) wydaje się po jednej karcie do głosowania w wyborach do każdej z wybieranych rad oraz w wyborach wójta.</w:t>
      </w:r>
    </w:p>
    <w:p w:rsidR="00D94A07" w:rsidRPr="00AA4CF7" w:rsidRDefault="00BF35C3" w:rsidP="005F5FC2">
      <w:pPr>
        <w:pStyle w:val="Lista-kontynuacja2"/>
        <w:widowControl w:val="0"/>
        <w:spacing w:after="0"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Wyborcom - pozostałym obywatelom Uni</w:t>
      </w:r>
      <w:r w:rsidR="00314A90" w:rsidRPr="00AA4CF7">
        <w:rPr>
          <w:b/>
          <w:sz w:val="26"/>
          <w:szCs w:val="26"/>
        </w:rPr>
        <w:t>i Europejskiej (wyborcy ujęci w </w:t>
      </w:r>
      <w:r w:rsidRPr="00AA4CF7">
        <w:rPr>
          <w:b/>
          <w:sz w:val="26"/>
          <w:szCs w:val="26"/>
        </w:rPr>
        <w:t>części B spisu wyborców) wydaje się wyłącznie karty do g</w:t>
      </w:r>
      <w:r w:rsidR="00314A90" w:rsidRPr="00AA4CF7">
        <w:rPr>
          <w:b/>
          <w:sz w:val="26"/>
          <w:szCs w:val="26"/>
        </w:rPr>
        <w:t>łosowania w </w:t>
      </w:r>
      <w:r w:rsidRPr="00AA4CF7">
        <w:rPr>
          <w:b/>
          <w:sz w:val="26"/>
          <w:szCs w:val="26"/>
        </w:rPr>
        <w:t>wyborach do rady gminy oraz w wybor</w:t>
      </w:r>
      <w:r w:rsidR="00314A90" w:rsidRPr="00AA4CF7">
        <w:rPr>
          <w:b/>
          <w:sz w:val="26"/>
          <w:szCs w:val="26"/>
        </w:rPr>
        <w:t xml:space="preserve">ach wójta. W m.st. Warszawie </w:t>
      </w:r>
      <w:r w:rsidR="00314A90" w:rsidRPr="00AA4CF7">
        <w:rPr>
          <w:b/>
          <w:sz w:val="26"/>
          <w:szCs w:val="26"/>
        </w:rPr>
        <w:lastRenderedPageBreak/>
        <w:t>ta </w:t>
      </w:r>
      <w:r w:rsidRPr="00AA4CF7">
        <w:rPr>
          <w:b/>
          <w:sz w:val="26"/>
          <w:szCs w:val="26"/>
        </w:rPr>
        <w:t>grupa wyborców otrzymuje karty do głosowania w wyborach do Rady m.st. Warszawy, rady dzielnicy i Prezydenta m.st. Warszawy.</w:t>
      </w:r>
    </w:p>
    <w:p w:rsidR="00D94A07" w:rsidRPr="00AA4CF7" w:rsidRDefault="00BF35C3" w:rsidP="005F5FC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Przy wydawaniu kart do głosowania komisja sprawdza, czy wydawane karty są ostemplowane jej pieczęcią.</w:t>
      </w:r>
    </w:p>
    <w:p w:rsidR="00487062" w:rsidRPr="00AA4CF7" w:rsidRDefault="00BF35C3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>Ponadto komisja zwraca uwagę, by wyborca potwierdził własnoręcznym podpisem, w przeznaczonej na to rubryce spisu wyborców, fakt otrzymania kart.</w:t>
      </w:r>
      <w:r w:rsidRPr="00AA4CF7">
        <w:rPr>
          <w:b/>
          <w:sz w:val="26"/>
          <w:szCs w:val="26"/>
        </w:rPr>
        <w:t xml:space="preserve"> </w:t>
      </w:r>
      <w:r w:rsidR="002B04DE" w:rsidRPr="00AA4CF7">
        <w:rPr>
          <w:b/>
          <w:sz w:val="26"/>
          <w:szCs w:val="26"/>
        </w:rPr>
        <w:t>Jeżeli wyborca nie potwierdzi własnoręcznym podpisem odbioru k</w:t>
      </w:r>
      <w:r w:rsidR="005F5FC2" w:rsidRPr="00AA4CF7">
        <w:rPr>
          <w:b/>
          <w:sz w:val="26"/>
          <w:szCs w:val="26"/>
        </w:rPr>
        <w:t>art do </w:t>
      </w:r>
      <w:r w:rsidR="002B04DE" w:rsidRPr="00AA4CF7">
        <w:rPr>
          <w:b/>
          <w:sz w:val="26"/>
          <w:szCs w:val="26"/>
        </w:rPr>
        <w:t xml:space="preserve">głosowania, komisja odmawia ich wydania. </w:t>
      </w:r>
    </w:p>
    <w:p w:rsidR="005F5FC2" w:rsidRPr="00AA4CF7" w:rsidRDefault="005F5FC2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Jedynie w przypadku gdy wyborca okaże komisji dokument potwierdzający, że jest </w:t>
      </w:r>
      <w:r w:rsidR="00487062" w:rsidRPr="00AA4CF7">
        <w:rPr>
          <w:b/>
          <w:sz w:val="26"/>
          <w:szCs w:val="26"/>
        </w:rPr>
        <w:t xml:space="preserve">osobą niepełnosprawną o </w:t>
      </w:r>
      <w:r w:rsidRPr="00AA4CF7">
        <w:rPr>
          <w:b/>
          <w:sz w:val="26"/>
          <w:szCs w:val="26"/>
        </w:rPr>
        <w:t>znacznym lub </w:t>
      </w:r>
      <w:r w:rsidR="00487062" w:rsidRPr="00AA4CF7">
        <w:rPr>
          <w:b/>
          <w:sz w:val="26"/>
          <w:szCs w:val="26"/>
        </w:rPr>
        <w:t>umiarkowanym stopniu niepełnos</w:t>
      </w:r>
      <w:r w:rsidRPr="00AA4CF7">
        <w:rPr>
          <w:b/>
          <w:sz w:val="26"/>
          <w:szCs w:val="26"/>
        </w:rPr>
        <w:t>prawności w rozumieniu ustawy z </w:t>
      </w:r>
      <w:r w:rsidR="00487062" w:rsidRPr="00AA4CF7">
        <w:rPr>
          <w:b/>
          <w:sz w:val="26"/>
          <w:szCs w:val="26"/>
        </w:rPr>
        <w:t>dnia 27 sierpnia 1997 r. o rehabilitacji zawodowej i społecznej oraz</w:t>
      </w:r>
      <w:r w:rsidRPr="00AA4CF7">
        <w:rPr>
          <w:b/>
          <w:sz w:val="26"/>
          <w:szCs w:val="26"/>
        </w:rPr>
        <w:t> </w:t>
      </w:r>
      <w:r w:rsidR="00487062" w:rsidRPr="00AA4CF7">
        <w:rPr>
          <w:b/>
          <w:sz w:val="26"/>
          <w:szCs w:val="26"/>
        </w:rPr>
        <w:t>zatrudnianiu osób niepełnosprawnych (Dz. U. z 2018 r. poz. 511</w:t>
      </w:r>
      <w:r w:rsidRPr="00AA4CF7">
        <w:rPr>
          <w:b/>
          <w:sz w:val="26"/>
          <w:szCs w:val="26"/>
        </w:rPr>
        <w:t>, z </w:t>
      </w:r>
      <w:r w:rsidR="002B04DE" w:rsidRPr="00AA4CF7">
        <w:rPr>
          <w:b/>
          <w:sz w:val="26"/>
          <w:szCs w:val="26"/>
        </w:rPr>
        <w:t>późn. zm.</w:t>
      </w:r>
      <w:r w:rsidR="00487062" w:rsidRPr="00AA4CF7">
        <w:rPr>
          <w:b/>
          <w:sz w:val="26"/>
          <w:szCs w:val="26"/>
        </w:rPr>
        <w:t xml:space="preserve">) </w:t>
      </w:r>
      <w:r w:rsidRPr="00AA4CF7">
        <w:rPr>
          <w:b/>
          <w:sz w:val="26"/>
          <w:szCs w:val="26"/>
        </w:rPr>
        <w:t xml:space="preserve">i </w:t>
      </w:r>
      <w:r w:rsidR="00487062" w:rsidRPr="00AA4CF7">
        <w:rPr>
          <w:b/>
          <w:sz w:val="26"/>
          <w:szCs w:val="26"/>
        </w:rPr>
        <w:t>nie może w związku z tym potwierdzić otrzyman</w:t>
      </w:r>
      <w:r w:rsidRPr="00AA4CF7">
        <w:rPr>
          <w:b/>
          <w:sz w:val="26"/>
          <w:szCs w:val="26"/>
        </w:rPr>
        <w:t>ia kart do </w:t>
      </w:r>
      <w:r w:rsidR="00487062" w:rsidRPr="00AA4CF7">
        <w:rPr>
          <w:b/>
          <w:sz w:val="26"/>
          <w:szCs w:val="26"/>
        </w:rPr>
        <w:t>głosowania członek komisji wyda</w:t>
      </w:r>
      <w:r w:rsidRPr="00AA4CF7">
        <w:rPr>
          <w:b/>
          <w:sz w:val="26"/>
          <w:szCs w:val="26"/>
        </w:rPr>
        <w:t>jący kart</w:t>
      </w:r>
      <w:r w:rsidR="005F5CFB" w:rsidRPr="00AA4CF7">
        <w:rPr>
          <w:b/>
          <w:sz w:val="26"/>
          <w:szCs w:val="26"/>
        </w:rPr>
        <w:t>y</w:t>
      </w:r>
      <w:r w:rsidRPr="00AA4CF7">
        <w:rPr>
          <w:b/>
          <w:sz w:val="26"/>
          <w:szCs w:val="26"/>
        </w:rPr>
        <w:t xml:space="preserve"> do głosowania wraz z </w:t>
      </w:r>
      <w:r w:rsidR="00487062" w:rsidRPr="00AA4CF7">
        <w:rPr>
          <w:b/>
          <w:sz w:val="26"/>
          <w:szCs w:val="26"/>
        </w:rPr>
        <w:t xml:space="preserve">przewodniczącym lub zastępcą przewodniczącego stwierdza fakt wydania </w:t>
      </w:r>
      <w:r w:rsidRPr="00AA4CF7">
        <w:rPr>
          <w:b/>
          <w:sz w:val="26"/>
          <w:szCs w:val="26"/>
        </w:rPr>
        <w:t xml:space="preserve">kart </w:t>
      </w:r>
      <w:r w:rsidR="00487062" w:rsidRPr="00AA4CF7">
        <w:rPr>
          <w:b/>
          <w:sz w:val="26"/>
          <w:szCs w:val="26"/>
        </w:rPr>
        <w:t>oraz przyczynę braku podpisu osoby otrzymującej kart</w:t>
      </w:r>
      <w:r w:rsidR="005F5CFB" w:rsidRPr="00AA4CF7">
        <w:rPr>
          <w:b/>
          <w:sz w:val="26"/>
          <w:szCs w:val="26"/>
        </w:rPr>
        <w:t>y</w:t>
      </w:r>
      <w:r w:rsidR="00487062" w:rsidRPr="00AA4CF7">
        <w:rPr>
          <w:b/>
          <w:sz w:val="26"/>
          <w:szCs w:val="26"/>
        </w:rPr>
        <w:t>.</w:t>
      </w:r>
      <w:r w:rsidR="002B04DE" w:rsidRPr="00AA4CF7">
        <w:rPr>
          <w:b/>
          <w:sz w:val="26"/>
          <w:szCs w:val="26"/>
        </w:rPr>
        <w:t xml:space="preserve"> </w:t>
      </w:r>
    </w:p>
    <w:p w:rsidR="005D7B1C" w:rsidRPr="00AA4CF7" w:rsidRDefault="005D7B1C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przypadku wątpliwości, czy przedłożony </w:t>
      </w:r>
      <w:r w:rsidR="00146B5A" w:rsidRPr="00AA4CF7">
        <w:rPr>
          <w:sz w:val="26"/>
          <w:szCs w:val="26"/>
        </w:rPr>
        <w:t xml:space="preserve">dokument </w:t>
      </w:r>
      <w:r w:rsidRPr="00AA4CF7">
        <w:rPr>
          <w:sz w:val="26"/>
          <w:szCs w:val="26"/>
        </w:rPr>
        <w:t xml:space="preserve">upoważnia </w:t>
      </w:r>
      <w:r w:rsidR="00146B5A" w:rsidRPr="00AA4CF7">
        <w:rPr>
          <w:sz w:val="26"/>
          <w:szCs w:val="26"/>
        </w:rPr>
        <w:t xml:space="preserve">wyborcę </w:t>
      </w:r>
      <w:r w:rsidR="00C12CBB">
        <w:rPr>
          <w:sz w:val="26"/>
          <w:szCs w:val="26"/>
        </w:rPr>
        <w:t>do </w:t>
      </w:r>
      <w:r w:rsidRPr="00AA4CF7">
        <w:rPr>
          <w:sz w:val="26"/>
          <w:szCs w:val="26"/>
        </w:rPr>
        <w:t>niepo</w:t>
      </w:r>
      <w:r w:rsidR="005F5CFB" w:rsidRPr="00AA4CF7">
        <w:rPr>
          <w:sz w:val="26"/>
          <w:szCs w:val="26"/>
        </w:rPr>
        <w:t>twierdze</w:t>
      </w:r>
      <w:r w:rsidRPr="00AA4CF7">
        <w:rPr>
          <w:sz w:val="26"/>
          <w:szCs w:val="26"/>
        </w:rPr>
        <w:t>nia odbioru karty podpisem w spisie, komisja zwraca się o</w:t>
      </w:r>
      <w:r w:rsidR="005F5CFB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pomoc do urzędu gminy. 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przypadku, gdy wyborca odmówił przyjęcia jednej z kart do głosowania</w:t>
      </w:r>
      <w:r w:rsidR="00487062" w:rsidRPr="00AA4CF7">
        <w:rPr>
          <w:sz w:val="26"/>
          <w:szCs w:val="26"/>
        </w:rPr>
        <w:t xml:space="preserve"> przewodniczący lub zastępc</w:t>
      </w:r>
      <w:r w:rsidR="005F5FC2" w:rsidRPr="00AA4CF7">
        <w:rPr>
          <w:sz w:val="26"/>
          <w:szCs w:val="26"/>
        </w:rPr>
        <w:t>a</w:t>
      </w:r>
      <w:r w:rsidR="00487062" w:rsidRPr="00AA4CF7">
        <w:rPr>
          <w:sz w:val="26"/>
          <w:szCs w:val="26"/>
        </w:rPr>
        <w:t xml:space="preserve"> przewodniczącego w rubryce spisu wyborców „Uwagi” czyni adnotację </w:t>
      </w:r>
      <w:r w:rsidRPr="00AA4CF7">
        <w:rPr>
          <w:sz w:val="26"/>
          <w:szCs w:val="26"/>
        </w:rPr>
        <w:t>odpowiednio</w:t>
      </w:r>
      <w:r w:rsidR="00146B5A" w:rsidRPr="00AA4CF7">
        <w:rPr>
          <w:sz w:val="26"/>
          <w:szCs w:val="26"/>
        </w:rPr>
        <w:t>:</w:t>
      </w:r>
      <w:r w:rsidRPr="00AA4CF7">
        <w:rPr>
          <w:sz w:val="26"/>
          <w:szCs w:val="26"/>
        </w:rPr>
        <w:t xml:space="preserve">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gminy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powiatu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="005F5FC2" w:rsidRPr="00AA4CF7">
        <w:rPr>
          <w:sz w:val="26"/>
          <w:szCs w:val="26"/>
        </w:rPr>
        <w:t>bez </w:t>
      </w:r>
      <w:r w:rsidRPr="00AA4CF7">
        <w:rPr>
          <w:sz w:val="26"/>
          <w:szCs w:val="26"/>
        </w:rPr>
        <w:t>sejmiku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wójta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burmistrza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prezydenta miasta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="005F5FC2" w:rsidRPr="00AA4CF7">
        <w:rPr>
          <w:sz w:val="26"/>
          <w:szCs w:val="26"/>
        </w:rPr>
        <w:t>bez </w:t>
      </w:r>
      <w:r w:rsidRPr="00AA4CF7">
        <w:rPr>
          <w:sz w:val="26"/>
          <w:szCs w:val="26"/>
        </w:rPr>
        <w:t>dzielnicy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Przy czynności potwierdzania przez wyborców otrzymania karty </w:t>
      </w:r>
      <w:r w:rsidRPr="00AA4CF7">
        <w:rPr>
          <w:b/>
          <w:sz w:val="26"/>
          <w:szCs w:val="26"/>
        </w:rPr>
        <w:t>należy zwrócić szczególną uwagę, by podpisy składane były w miejscach (w linii) odpowiadających nazwiskom.</w:t>
      </w:r>
      <w:r w:rsidRPr="00AA4CF7">
        <w:rPr>
          <w:sz w:val="26"/>
          <w:szCs w:val="26"/>
        </w:rPr>
        <w:t xml:space="preserve"> Możliwe jest składanie podpisu bez odwracania spisu.</w:t>
      </w:r>
    </w:p>
    <w:p w:rsidR="00487062" w:rsidRPr="00AA4CF7" w:rsidRDefault="00487062" w:rsidP="00BC71E4">
      <w:pPr>
        <w:pStyle w:val="Lista-kontynuacja2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przypadku gdy komisja zauważy, że o</w:t>
      </w:r>
      <w:r w:rsidR="00BC71E4" w:rsidRPr="00AA4CF7">
        <w:rPr>
          <w:sz w:val="26"/>
          <w:szCs w:val="26"/>
        </w:rPr>
        <w:t>soba podpisała się w linii przy </w:t>
      </w:r>
      <w:r w:rsidRPr="00AA4CF7">
        <w:rPr>
          <w:sz w:val="26"/>
          <w:szCs w:val="26"/>
        </w:rPr>
        <w:t xml:space="preserve">nazwisku innego wyborcy, wskazuje tej osobie właściwe miejsce w spisie do złożenia podpisu, a podpis złożony w niewłaściwym miejscu skreśla. </w:t>
      </w:r>
      <w:r w:rsidRPr="00AA4CF7">
        <w:rPr>
          <w:sz w:val="26"/>
          <w:szCs w:val="26"/>
        </w:rPr>
        <w:lastRenderedPageBreak/>
        <w:t>Skreślenie opatruje się adnotacją „podpis w nieprawidłowym m</w:t>
      </w:r>
      <w:r w:rsidR="007B7FE9">
        <w:rPr>
          <w:sz w:val="26"/>
          <w:szCs w:val="26"/>
        </w:rPr>
        <w:t>iejscu” i </w:t>
      </w:r>
      <w:r w:rsidR="00BC5D82">
        <w:rPr>
          <w:sz w:val="26"/>
          <w:szCs w:val="26"/>
        </w:rPr>
        <w:t>parafami</w:t>
      </w:r>
      <w:r w:rsidRPr="00AA4CF7">
        <w:rPr>
          <w:sz w:val="26"/>
          <w:szCs w:val="26"/>
        </w:rPr>
        <w:t xml:space="preserve"> </w:t>
      </w:r>
      <w:r w:rsidR="00DD0AB2" w:rsidRPr="00AA4CF7">
        <w:rPr>
          <w:sz w:val="26"/>
          <w:szCs w:val="26"/>
        </w:rPr>
        <w:t xml:space="preserve">członka komisji oraz </w:t>
      </w:r>
      <w:r w:rsidRPr="00AA4CF7">
        <w:rPr>
          <w:sz w:val="26"/>
          <w:szCs w:val="26"/>
        </w:rPr>
        <w:t>przewodniczącego komisji lub jego zastępcy</w:t>
      </w:r>
      <w:r w:rsidR="00BC71E4" w:rsidRPr="00AA4CF7">
        <w:rPr>
          <w:sz w:val="26"/>
          <w:szCs w:val="26"/>
        </w:rPr>
        <w:t>. Zwrócić także należy uwagę na </w:t>
      </w:r>
      <w:r w:rsidR="00BC71E4" w:rsidRPr="00AA4CF7">
        <w:rPr>
          <w:b/>
          <w:sz w:val="26"/>
          <w:szCs w:val="26"/>
        </w:rPr>
        <w:t xml:space="preserve">bezwzględną </w:t>
      </w:r>
      <w:r w:rsidRPr="00AA4CF7">
        <w:rPr>
          <w:b/>
          <w:sz w:val="26"/>
          <w:szCs w:val="26"/>
        </w:rPr>
        <w:t>konieczność zapewnienia ochrony danych osobowych wyborców ujętych w spisie</w:t>
      </w:r>
      <w:r w:rsidRPr="00AA4CF7">
        <w:rPr>
          <w:sz w:val="26"/>
          <w:szCs w:val="26"/>
        </w:rPr>
        <w:t>, w tym przed ujawnieniem danych osobowych innych osób przy potwierdzaniu przez wyborc</w:t>
      </w:r>
      <w:r w:rsidR="00BC71E4" w:rsidRPr="00AA4CF7">
        <w:rPr>
          <w:sz w:val="26"/>
          <w:szCs w:val="26"/>
        </w:rPr>
        <w:t>ę odbioru kart do głosowania. W </w:t>
      </w:r>
      <w:r w:rsidRPr="00AA4CF7">
        <w:rPr>
          <w:sz w:val="26"/>
          <w:szCs w:val="26"/>
        </w:rPr>
        <w:t xml:space="preserve">tym celu komisja stosuje </w:t>
      </w:r>
      <w:r w:rsidR="00DD0AB2" w:rsidRPr="00AA4CF7">
        <w:rPr>
          <w:sz w:val="26"/>
          <w:szCs w:val="26"/>
        </w:rPr>
        <w:t>przekazane przez urząd gminy osłony</w:t>
      </w:r>
      <w:r w:rsidRPr="00AA4CF7">
        <w:rPr>
          <w:sz w:val="26"/>
          <w:szCs w:val="26"/>
        </w:rPr>
        <w:t xml:space="preserve"> na spis zabezpieczające dane osobo</w:t>
      </w:r>
      <w:r w:rsidR="00AC4995">
        <w:rPr>
          <w:sz w:val="26"/>
          <w:szCs w:val="26"/>
        </w:rPr>
        <w:t>we innych osób ujętych w </w:t>
      </w:r>
      <w:r w:rsidR="00BC5D82">
        <w:rPr>
          <w:sz w:val="26"/>
          <w:szCs w:val="26"/>
        </w:rPr>
        <w:t>spisie</w:t>
      </w:r>
      <w:r w:rsidRPr="00AA4CF7">
        <w:rPr>
          <w:sz w:val="26"/>
          <w:szCs w:val="26"/>
        </w:rPr>
        <w:t>.</w:t>
      </w:r>
      <w:r w:rsidR="00BC71E4" w:rsidRPr="00AA4CF7">
        <w:rPr>
          <w:sz w:val="26"/>
          <w:szCs w:val="26"/>
        </w:rPr>
        <w:t xml:space="preserve"> </w:t>
      </w:r>
      <w:r w:rsidR="00DD0AB2" w:rsidRPr="00AA4CF7">
        <w:rPr>
          <w:sz w:val="26"/>
          <w:szCs w:val="26"/>
        </w:rPr>
        <w:t>N</w:t>
      </w:r>
      <w:r w:rsidR="00BC71E4" w:rsidRPr="00AA4CF7">
        <w:rPr>
          <w:sz w:val="26"/>
          <w:szCs w:val="26"/>
        </w:rPr>
        <w:t>iewykonywani</w:t>
      </w:r>
      <w:r w:rsidR="00DD0AB2" w:rsidRPr="00AA4CF7">
        <w:rPr>
          <w:sz w:val="26"/>
          <w:szCs w:val="26"/>
        </w:rPr>
        <w:t>e</w:t>
      </w:r>
      <w:r w:rsidR="00BC71E4" w:rsidRPr="00AA4CF7">
        <w:rPr>
          <w:sz w:val="26"/>
          <w:szCs w:val="26"/>
        </w:rPr>
        <w:t xml:space="preserve"> lub niewłaściwe wykonywani</w:t>
      </w:r>
      <w:r w:rsidR="00DD0AB2" w:rsidRPr="00AA4CF7">
        <w:rPr>
          <w:sz w:val="26"/>
          <w:szCs w:val="26"/>
        </w:rPr>
        <w:t>e</w:t>
      </w:r>
      <w:r w:rsidR="00BC71E4" w:rsidRPr="00AA4CF7">
        <w:rPr>
          <w:sz w:val="26"/>
          <w:szCs w:val="26"/>
        </w:rPr>
        <w:t xml:space="preserve"> powyższego obowiązku </w:t>
      </w:r>
      <w:r w:rsidR="00DD0AB2" w:rsidRPr="00AA4CF7">
        <w:rPr>
          <w:sz w:val="26"/>
          <w:szCs w:val="26"/>
        </w:rPr>
        <w:t>skutkować może</w:t>
      </w:r>
      <w:r w:rsidR="00BC71E4" w:rsidRPr="00AA4CF7">
        <w:rPr>
          <w:sz w:val="26"/>
          <w:szCs w:val="26"/>
        </w:rPr>
        <w:t xml:space="preserve"> odpowiedzialnoś</w:t>
      </w:r>
      <w:r w:rsidR="00DD0AB2" w:rsidRPr="00AA4CF7">
        <w:rPr>
          <w:sz w:val="26"/>
          <w:szCs w:val="26"/>
        </w:rPr>
        <w:t>cią</w:t>
      </w:r>
      <w:r w:rsidR="00BC71E4" w:rsidRPr="00AA4CF7">
        <w:rPr>
          <w:sz w:val="26"/>
          <w:szCs w:val="26"/>
        </w:rPr>
        <w:t xml:space="preserve"> za naruszenie przepisów dotyczących ochrony danych osobowych.</w:t>
      </w:r>
    </w:p>
    <w:p w:rsidR="00D94A07" w:rsidRPr="00AA4CF7" w:rsidRDefault="00BF35C3" w:rsidP="00BC71E4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Komisja odmawia ponownego wydania </w:t>
      </w:r>
      <w:r w:rsidR="00487062" w:rsidRPr="00AA4CF7">
        <w:rPr>
          <w:b/>
          <w:sz w:val="26"/>
          <w:szCs w:val="26"/>
        </w:rPr>
        <w:t xml:space="preserve">karty (lub </w:t>
      </w:r>
      <w:r w:rsidRPr="00AA4CF7">
        <w:rPr>
          <w:b/>
          <w:sz w:val="26"/>
          <w:szCs w:val="26"/>
        </w:rPr>
        <w:t>kart</w:t>
      </w:r>
      <w:r w:rsidR="00487062" w:rsidRPr="00AA4CF7">
        <w:rPr>
          <w:b/>
          <w:sz w:val="26"/>
          <w:szCs w:val="26"/>
        </w:rPr>
        <w:t>)</w:t>
      </w:r>
      <w:r w:rsidRPr="00AA4CF7">
        <w:rPr>
          <w:b/>
          <w:sz w:val="26"/>
          <w:szCs w:val="26"/>
        </w:rPr>
        <w:t xml:space="preserve"> </w:t>
      </w:r>
      <w:r w:rsidR="00487062" w:rsidRPr="00AA4CF7">
        <w:rPr>
          <w:b/>
          <w:sz w:val="26"/>
          <w:szCs w:val="26"/>
        </w:rPr>
        <w:t xml:space="preserve">do głosowania </w:t>
      </w:r>
      <w:r w:rsidRPr="00AA4CF7">
        <w:rPr>
          <w:b/>
          <w:sz w:val="26"/>
          <w:szCs w:val="26"/>
        </w:rPr>
        <w:t>niezależnie od przyczyn tego żądania (np. z powodu pomyłkowego wypełnienia karty, zniszczenia jej itp.)</w:t>
      </w:r>
      <w:r w:rsidRPr="00AA4CF7">
        <w:rPr>
          <w:sz w:val="26"/>
          <w:szCs w:val="26"/>
        </w:rPr>
        <w:t>.</w:t>
      </w:r>
    </w:p>
    <w:p w:rsidR="00D94A07" w:rsidRPr="00AA4CF7" w:rsidRDefault="00BF35C3" w:rsidP="00512500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 wniosek wyborcy komisja jest obowiązana wyjaśnić mu sposób głosowania w wyborach do poszczególnych rad i wyborach wójta oraz warunki ważności głosu, zgodnie z informacjami umieszczonymi na karcie do głosowania. Wyjaśnienie to nie może zawierać elementów agitacyjnych.</w:t>
      </w:r>
    </w:p>
    <w:p w:rsidR="00212AD0" w:rsidRPr="00AA4CF7" w:rsidRDefault="00BF35C3" w:rsidP="00176379">
      <w:pPr>
        <w:pStyle w:val="Lista-kontynuacja2"/>
        <w:widowControl w:val="0"/>
        <w:spacing w:after="240" w:line="360" w:lineRule="auto"/>
        <w:ind w:left="567"/>
        <w:contextualSpacing w:val="0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>Ponadto komisja jest obowiązana, na prośbę wyborcy niep</w:t>
      </w:r>
      <w:r w:rsidR="00512500" w:rsidRPr="00AA4CF7">
        <w:rPr>
          <w:sz w:val="26"/>
          <w:szCs w:val="26"/>
        </w:rPr>
        <w:t>ełnosprawnego, do </w:t>
      </w:r>
      <w:r w:rsidRPr="00AA4CF7">
        <w:rPr>
          <w:sz w:val="26"/>
          <w:szCs w:val="26"/>
        </w:rPr>
        <w:t>przekazania ustnie treści obwieszczeń wyb</w:t>
      </w:r>
      <w:r w:rsidR="00512500" w:rsidRPr="00AA4CF7">
        <w:rPr>
          <w:sz w:val="26"/>
          <w:szCs w:val="26"/>
        </w:rPr>
        <w:t>orczych w zakresie informacji o </w:t>
      </w:r>
      <w:r w:rsidRPr="00AA4CF7">
        <w:rPr>
          <w:sz w:val="26"/>
          <w:szCs w:val="26"/>
        </w:rPr>
        <w:t>komitetach wyborczych biorących udział w wyborach oraz zarejestrowanych kandydatach i listach kandydatów. Przekaz dotyczący kandydatów i list kandydatów powinien się ograniczać do poinformowania wyborcy o liczbie zarejestrowanych list kandydatów w danym o</w:t>
      </w:r>
      <w:r w:rsidR="00512500" w:rsidRPr="00AA4CF7">
        <w:rPr>
          <w:sz w:val="26"/>
          <w:szCs w:val="26"/>
        </w:rPr>
        <w:t>kręgu wyborczym, ich numerach i </w:t>
      </w:r>
      <w:r w:rsidRPr="00AA4CF7">
        <w:rPr>
          <w:sz w:val="26"/>
          <w:szCs w:val="26"/>
        </w:rPr>
        <w:t>ewentualnie</w:t>
      </w:r>
      <w:r w:rsidR="00A650C8" w:rsidRPr="00AA4CF7">
        <w:rPr>
          <w:sz w:val="26"/>
          <w:szCs w:val="26"/>
        </w:rPr>
        <w:t xml:space="preserve"> (jeżeli karta do głosowania jest zbroszurowana) o</w:t>
      </w:r>
      <w:r w:rsidRPr="00AA4CF7">
        <w:rPr>
          <w:sz w:val="26"/>
          <w:szCs w:val="26"/>
        </w:rPr>
        <w:t xml:space="preserve"> numerze strony, na której list</w:t>
      </w:r>
      <w:r w:rsidR="00512500" w:rsidRPr="00AA4CF7">
        <w:rPr>
          <w:sz w:val="26"/>
          <w:szCs w:val="26"/>
        </w:rPr>
        <w:t>a jest umieszczona na karcie do </w:t>
      </w:r>
      <w:r w:rsidRPr="00AA4CF7">
        <w:rPr>
          <w:sz w:val="26"/>
          <w:szCs w:val="26"/>
        </w:rPr>
        <w:t>głosowania, oraz o liczbie kandydatów, a także imionach i nazwiskach kandydatów na konkretnej wskazanej przez wyborcę liście kandydatów.</w:t>
      </w:r>
      <w:r w:rsidR="00A650C8" w:rsidRPr="00AA4CF7">
        <w:rPr>
          <w:sz w:val="26"/>
          <w:szCs w:val="26"/>
        </w:rPr>
        <w:t xml:space="preserve"> Analogicznie należy postąpić w </w:t>
      </w:r>
      <w:r w:rsidRPr="00AA4CF7">
        <w:rPr>
          <w:sz w:val="26"/>
          <w:szCs w:val="26"/>
        </w:rPr>
        <w:t>przypadku udzielania informacji o kan</w:t>
      </w:r>
      <w:r w:rsidR="00A650C8" w:rsidRPr="00AA4CF7">
        <w:rPr>
          <w:sz w:val="26"/>
          <w:szCs w:val="26"/>
        </w:rPr>
        <w:t xml:space="preserve">dydatach na wójta. </w:t>
      </w:r>
      <w:r w:rsidR="00A650C8" w:rsidRPr="00AA4CF7">
        <w:rPr>
          <w:b/>
          <w:sz w:val="26"/>
          <w:szCs w:val="26"/>
        </w:rPr>
        <w:t>Czynności te </w:t>
      </w:r>
      <w:r w:rsidRPr="00AA4CF7">
        <w:rPr>
          <w:b/>
          <w:sz w:val="26"/>
          <w:szCs w:val="26"/>
        </w:rPr>
        <w:t xml:space="preserve">wykonuje przewodniczący komisji </w:t>
      </w:r>
      <w:r w:rsidR="00A32380" w:rsidRPr="00AA4CF7">
        <w:rPr>
          <w:b/>
          <w:sz w:val="26"/>
          <w:szCs w:val="26"/>
        </w:rPr>
        <w:t>lub zastępca przewodniczącego w </w:t>
      </w:r>
      <w:r w:rsidRPr="00AA4CF7">
        <w:rPr>
          <w:b/>
          <w:sz w:val="26"/>
          <w:szCs w:val="26"/>
        </w:rPr>
        <w:t>obecności innego członka komisji.</w:t>
      </w:r>
    </w:p>
    <w:p w:rsidR="00D94A07" w:rsidRPr="00AA4CF7" w:rsidRDefault="00BF35C3" w:rsidP="00176379">
      <w:pPr>
        <w:pStyle w:val="Lista-kontynuacja2"/>
        <w:widowControl w:val="0"/>
        <w:spacing w:before="240" w:after="240" w:line="360" w:lineRule="auto"/>
        <w:ind w:left="0"/>
        <w:contextualSpacing w:val="0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Szczególne zasady dotyczące wydawani</w:t>
      </w:r>
      <w:r w:rsidR="00EF19AB" w:rsidRPr="00AA4CF7">
        <w:rPr>
          <w:b/>
          <w:sz w:val="26"/>
          <w:szCs w:val="26"/>
        </w:rPr>
        <w:t xml:space="preserve">a wyborcom kart do głosowania </w:t>
      </w:r>
      <w:r w:rsidR="00EF19AB" w:rsidRPr="00AA4CF7">
        <w:rPr>
          <w:b/>
          <w:sz w:val="26"/>
          <w:szCs w:val="26"/>
        </w:rPr>
        <w:lastRenderedPageBreak/>
        <w:t>w </w:t>
      </w:r>
      <w:r w:rsidRPr="00AA4CF7">
        <w:rPr>
          <w:b/>
          <w:sz w:val="26"/>
          <w:szCs w:val="26"/>
        </w:rPr>
        <w:t>obwodach odrębnych</w:t>
      </w:r>
    </w:p>
    <w:p w:rsidR="00D94A07" w:rsidRPr="00AA4CF7" w:rsidRDefault="00BF35C3" w:rsidP="00EF19AB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obwodach odrębnych komisje sprawdzają także, </w:t>
      </w:r>
      <w:r w:rsidRPr="00AA4CF7">
        <w:rPr>
          <w:b/>
          <w:sz w:val="26"/>
          <w:szCs w:val="26"/>
        </w:rPr>
        <w:t xml:space="preserve">czy w części A spisu wyborców </w:t>
      </w:r>
      <w:r w:rsidRPr="00AA4CF7">
        <w:rPr>
          <w:sz w:val="26"/>
          <w:szCs w:val="26"/>
        </w:rPr>
        <w:t xml:space="preserve">w rubryce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odpowiadają</w:t>
      </w:r>
      <w:r w:rsidR="00EF19AB" w:rsidRPr="00AA4CF7">
        <w:rPr>
          <w:sz w:val="26"/>
          <w:szCs w:val="26"/>
        </w:rPr>
        <w:t>cej nazwisku danego wyborcy nie </w:t>
      </w:r>
      <w:r w:rsidRPr="00AA4CF7">
        <w:rPr>
          <w:sz w:val="26"/>
          <w:szCs w:val="26"/>
        </w:rPr>
        <w:t>jest umieszczona informacja o ograniczeniach w wydawaniu</w:t>
      </w:r>
      <w:r w:rsidR="00EF19AB" w:rsidRPr="00AA4CF7">
        <w:rPr>
          <w:sz w:val="26"/>
          <w:szCs w:val="26"/>
        </w:rPr>
        <w:t xml:space="preserve"> kart do </w:t>
      </w:r>
      <w:r w:rsidRPr="00AA4CF7">
        <w:rPr>
          <w:sz w:val="26"/>
          <w:szCs w:val="26"/>
        </w:rPr>
        <w:t>głosowania. Jeżeli takiej adnotacji nie ma</w:t>
      </w:r>
      <w:r w:rsidR="00EF19AB" w:rsidRPr="00AA4CF7">
        <w:rPr>
          <w:sz w:val="26"/>
          <w:szCs w:val="26"/>
        </w:rPr>
        <w:t>, wówczas wyborcy wydaje się po </w:t>
      </w:r>
      <w:r w:rsidRPr="00AA4CF7">
        <w:rPr>
          <w:sz w:val="26"/>
          <w:szCs w:val="26"/>
        </w:rPr>
        <w:t xml:space="preserve">jednej karcie do głosowania w wyborach do </w:t>
      </w:r>
      <w:r w:rsidR="00402B39" w:rsidRPr="00AA4CF7">
        <w:rPr>
          <w:sz w:val="26"/>
          <w:szCs w:val="26"/>
        </w:rPr>
        <w:t>każdej z wybieranych rad oraz </w:t>
      </w:r>
      <w:r w:rsidR="00EF19AB" w:rsidRPr="00AA4CF7">
        <w:rPr>
          <w:sz w:val="26"/>
          <w:szCs w:val="26"/>
        </w:rPr>
        <w:t>w </w:t>
      </w:r>
      <w:r w:rsidRPr="00AA4CF7">
        <w:rPr>
          <w:sz w:val="26"/>
          <w:szCs w:val="26"/>
        </w:rPr>
        <w:t>wyborach wójta. Jeżeli przy nazwisku wyborcy znajduje się taka adnotacja, wydaje się mu karty zgodnie z jej treścią, tj. tylko karty w wyborach do rady powiatu i do sejmiku województw</w:t>
      </w:r>
      <w:r w:rsidR="00402B39" w:rsidRPr="00AA4CF7">
        <w:rPr>
          <w:sz w:val="26"/>
          <w:szCs w:val="26"/>
        </w:rPr>
        <w:t>a lub tylko kartę w wyborach do </w:t>
      </w:r>
      <w:r w:rsidRPr="00AA4CF7">
        <w:rPr>
          <w:sz w:val="26"/>
          <w:szCs w:val="26"/>
        </w:rPr>
        <w:t>sejmiku województwa.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Ponadto na obszarze m.st. Warszaw</w:t>
      </w:r>
      <w:r w:rsidR="00EF19AB" w:rsidRPr="00AA4CF7">
        <w:rPr>
          <w:sz w:val="26"/>
          <w:szCs w:val="26"/>
        </w:rPr>
        <w:t>y w obwodach odrębnych karty do </w:t>
      </w:r>
      <w:r w:rsidRPr="00AA4CF7">
        <w:rPr>
          <w:sz w:val="26"/>
          <w:szCs w:val="26"/>
        </w:rPr>
        <w:t>głosowania w wyborach do właściwej rady dzielnicy otrzymują wyłącznie wyborcy (ujęci w części A i części B spisu</w:t>
      </w:r>
      <w:r w:rsidR="00EF19AB" w:rsidRPr="00AA4CF7">
        <w:rPr>
          <w:sz w:val="26"/>
          <w:szCs w:val="26"/>
        </w:rPr>
        <w:t xml:space="preserve"> wyborców) stale zamieszkali na </w:t>
      </w:r>
      <w:r w:rsidRPr="00AA4CF7">
        <w:rPr>
          <w:sz w:val="26"/>
          <w:szCs w:val="26"/>
        </w:rPr>
        <w:t>terenie dzielnicy, w której znajduje się</w:t>
      </w:r>
      <w:r w:rsidR="00EF19AB" w:rsidRPr="00AA4CF7">
        <w:rPr>
          <w:sz w:val="26"/>
          <w:szCs w:val="26"/>
        </w:rPr>
        <w:t xml:space="preserve"> obwód. Przed wydaniem karty do </w:t>
      </w:r>
      <w:r w:rsidRPr="00AA4CF7">
        <w:rPr>
          <w:sz w:val="26"/>
          <w:szCs w:val="26"/>
        </w:rPr>
        <w:t xml:space="preserve">głosowania w wyborach do rady dzielnicy komisja ustala zatem, czy wyborca otrzymujący kartę zamieszkuje na terenie dzielnicy, w której znajduje się odrębny obwód. Po stwierdzeniu tego faktu obwodowa komisja wyborcza wpisuje w rubryce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spisu wyborców wyraz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dzielnica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Głosowanie przez pełnomocnika</w:t>
      </w:r>
    </w:p>
    <w:p w:rsidR="00D94A07" w:rsidRPr="00AA4CF7" w:rsidRDefault="00BF35C3" w:rsidP="00D365A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dopuszcza do głosowania osob</w:t>
      </w:r>
      <w:r w:rsidR="00646A65" w:rsidRPr="00AA4CF7">
        <w:rPr>
          <w:sz w:val="26"/>
          <w:szCs w:val="26"/>
        </w:rPr>
        <w:t>y posiadające pełnomocnictwo do </w:t>
      </w:r>
      <w:r w:rsidRPr="00AA4CF7">
        <w:rPr>
          <w:sz w:val="26"/>
          <w:szCs w:val="26"/>
        </w:rPr>
        <w:t>głosowania w imieniu wyborcy ujętego w spisie wyborców.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Wyborca, który udzielił pełnomocnictwa do głosowania w jego imieniu, może w dniu głosowania doręczyć komisji oświadczenie o cofnięciu pełnomocnictwa, a także głosować osobiście</w:t>
      </w:r>
      <w:r w:rsidR="00D365AC" w:rsidRPr="00AA4CF7">
        <w:rPr>
          <w:b/>
          <w:sz w:val="26"/>
          <w:szCs w:val="26"/>
        </w:rPr>
        <w:t>, jeżeli nie głosował jeszcze w </w:t>
      </w:r>
      <w:r w:rsidRPr="00AA4CF7">
        <w:rPr>
          <w:b/>
          <w:sz w:val="26"/>
          <w:szCs w:val="26"/>
        </w:rPr>
        <w:t>jego imieniu pełnomocnik. Głosowanie osobiste wyborcy powoduje wygaśnięcie pełnomocnictwa do głosowania w jego imieniu.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</w:t>
      </w:r>
      <w:r w:rsidRPr="00AA4CF7">
        <w:rPr>
          <w:b/>
          <w:sz w:val="26"/>
          <w:szCs w:val="26"/>
        </w:rPr>
        <w:t>nie dopuści</w:t>
      </w:r>
      <w:r w:rsidRPr="00AA4CF7">
        <w:rPr>
          <w:sz w:val="26"/>
          <w:szCs w:val="26"/>
        </w:rPr>
        <w:t xml:space="preserve"> natomiast do głosowania wyborcy, którego pełnomocnik wziął udział w głosowaniu w jego imieniu wcześniej. Również złożenie oświadczenia o cofnięciu pełnomocnictwa jest w takiej sytuacji bezskuteczne.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 xml:space="preserve">Fakt cofnięcia lub wygaśnięcia pełnomocnictwa do głosowania komisja </w:t>
      </w:r>
      <w:r w:rsidRPr="00AA4CF7">
        <w:rPr>
          <w:b/>
          <w:sz w:val="26"/>
          <w:szCs w:val="26"/>
        </w:rPr>
        <w:lastRenderedPageBreak/>
        <w:t>obowiązana jest odnotować w spisie wybo</w:t>
      </w:r>
      <w:r w:rsidR="00D365AC" w:rsidRPr="00AA4CF7">
        <w:rPr>
          <w:b/>
          <w:sz w:val="26"/>
          <w:szCs w:val="26"/>
        </w:rPr>
        <w:t>rców oraz na otrzymanej wraz ze </w:t>
      </w:r>
      <w:r w:rsidRPr="00AA4CF7">
        <w:rPr>
          <w:b/>
          <w:sz w:val="26"/>
          <w:szCs w:val="26"/>
        </w:rPr>
        <w:t>spisem liście wyborców, którzy udzielili</w:t>
      </w:r>
      <w:r w:rsidR="00D365AC" w:rsidRPr="00AA4CF7">
        <w:rPr>
          <w:b/>
          <w:sz w:val="26"/>
          <w:szCs w:val="26"/>
        </w:rPr>
        <w:t xml:space="preserve"> pełnomocnictwa do głosowania w </w:t>
      </w:r>
      <w:r w:rsidR="00DD0AB2" w:rsidRPr="00AA4CF7">
        <w:rPr>
          <w:b/>
          <w:sz w:val="26"/>
          <w:szCs w:val="26"/>
        </w:rPr>
        <w:t>ich imieniu, a otrzymane oświadczenia dołączyć do spisu wyborców.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przed przystąpieniem do głosowania okazuje swój dowód osobisty lub inny dokument z fotografią oraz akt pełnomocnictwa sporządzony przez wójta lub pracownika urzędu gminy działaj</w:t>
      </w:r>
      <w:r w:rsidR="00134A0E" w:rsidRPr="00AA4CF7">
        <w:rPr>
          <w:sz w:val="26"/>
          <w:szCs w:val="26"/>
        </w:rPr>
        <w:t>ącego z upoważnienia wójta. Akt </w:t>
      </w:r>
      <w:r w:rsidRPr="00AA4CF7">
        <w:rPr>
          <w:sz w:val="26"/>
          <w:szCs w:val="26"/>
        </w:rPr>
        <w:t>pełnomocnictwa sporządzony</w:t>
      </w:r>
      <w:r w:rsidR="00646A65" w:rsidRPr="00AA4CF7">
        <w:rPr>
          <w:sz w:val="26"/>
          <w:szCs w:val="26"/>
        </w:rPr>
        <w:t xml:space="preserve"> przed pierwszym głosowaniem (21</w:t>
      </w:r>
      <w:r w:rsidR="00134A0E" w:rsidRPr="00AA4CF7">
        <w:rPr>
          <w:sz w:val="26"/>
          <w:szCs w:val="26"/>
        </w:rPr>
        <w:t> </w:t>
      </w:r>
      <w:r w:rsidR="00646A65" w:rsidRPr="00AA4CF7">
        <w:rPr>
          <w:sz w:val="26"/>
          <w:szCs w:val="26"/>
        </w:rPr>
        <w:t>października</w:t>
      </w:r>
      <w:r w:rsidRPr="00AA4CF7">
        <w:rPr>
          <w:sz w:val="26"/>
          <w:szCs w:val="26"/>
        </w:rPr>
        <w:t xml:space="preserve"> 201</w:t>
      </w:r>
      <w:r w:rsidR="00646A65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r.) dotyczy wyborów do rad oraz zarówno pierwszego głosowania w wyborach wójta, jak i ewentualnego ponownego głosowania.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Przed wydaniem kart do głosowania komisja sprawdza w spisie wyborców, czy wyborca, który udzielił pełnomocnictwa, </w:t>
      </w:r>
      <w:r w:rsidR="00C65D83" w:rsidRPr="00AA4CF7">
        <w:rPr>
          <w:b/>
          <w:sz w:val="26"/>
          <w:szCs w:val="26"/>
        </w:rPr>
        <w:t>jest ujęty w spisie wyborców, a </w:t>
      </w:r>
      <w:r w:rsidRPr="00AA4CF7">
        <w:rPr>
          <w:b/>
          <w:sz w:val="26"/>
          <w:szCs w:val="26"/>
        </w:rPr>
        <w:t xml:space="preserve">także czy wyborca nie głosował wcześniej </w:t>
      </w:r>
      <w:r w:rsidR="00C65D83" w:rsidRPr="00AA4CF7">
        <w:rPr>
          <w:b/>
          <w:sz w:val="26"/>
          <w:szCs w:val="26"/>
        </w:rPr>
        <w:t>osobiście oraz czy w spisie nie </w:t>
      </w:r>
      <w:r w:rsidRPr="00AA4CF7">
        <w:rPr>
          <w:b/>
          <w:sz w:val="26"/>
          <w:szCs w:val="26"/>
        </w:rPr>
        <w:t>odnotowano, że pełnomocnictwo wygasło z innej przyczyny lub zostało cofnięte</w:t>
      </w:r>
      <w:r w:rsidRPr="00AA4CF7">
        <w:rPr>
          <w:sz w:val="26"/>
          <w:szCs w:val="26"/>
        </w:rPr>
        <w:t>. Jeżeli wyborca, który udzielił pełnomocnictwa, nie jest ujęty w spisie wyborców, komisja jest obowiązana wyjaśnić telefonicznie w dziale ewidencji ludności urzędu gminy przyczynę nieumieszczenia wyborcy w spisie wyborców. Jeżeli urząd gminy potwierdzi, że nieumieszc</w:t>
      </w:r>
      <w:r w:rsidR="00C65D83" w:rsidRPr="00AA4CF7">
        <w:rPr>
          <w:sz w:val="26"/>
          <w:szCs w:val="26"/>
        </w:rPr>
        <w:t>zenie wyborcy w spisie wynika z </w:t>
      </w:r>
      <w:r w:rsidRPr="00AA4CF7">
        <w:rPr>
          <w:sz w:val="26"/>
          <w:szCs w:val="26"/>
        </w:rPr>
        <w:t>omyłki, komisja dopisuje wyborcę (nie peł</w:t>
      </w:r>
      <w:r w:rsidR="00C65D83" w:rsidRPr="00AA4CF7">
        <w:rPr>
          <w:sz w:val="26"/>
          <w:szCs w:val="26"/>
        </w:rPr>
        <w:t>nomocnika) do spisu wyborców na </w:t>
      </w:r>
      <w:r w:rsidRPr="00AA4CF7">
        <w:rPr>
          <w:sz w:val="26"/>
          <w:szCs w:val="26"/>
        </w:rPr>
        <w:t xml:space="preserve">właściwym dodatkowym formularzu spisu (w części A spisu wyborców </w:t>
      </w:r>
      <w:r w:rsidR="00C65D83" w:rsidRPr="00AA4CF7">
        <w:rPr>
          <w:sz w:val="26"/>
          <w:szCs w:val="26"/>
        </w:rPr>
        <w:br/>
      </w:r>
      <w:r w:rsidR="00755B85" w:rsidRPr="00AA4CF7">
        <w:rPr>
          <w:sz w:val="26"/>
          <w:szCs w:val="26"/>
        </w:rPr>
        <w:t>–</w:t>
      </w:r>
      <w:r w:rsidRPr="00AA4CF7">
        <w:rPr>
          <w:sz w:val="26"/>
          <w:szCs w:val="26"/>
        </w:rPr>
        <w:t xml:space="preserve"> obywateli polskich, natom</w:t>
      </w:r>
      <w:r w:rsidR="00755B85" w:rsidRPr="00AA4CF7">
        <w:rPr>
          <w:sz w:val="26"/>
          <w:szCs w:val="26"/>
        </w:rPr>
        <w:t>iast w części B spisu wyborców –</w:t>
      </w:r>
      <w:r w:rsidRPr="00AA4CF7">
        <w:rPr>
          <w:sz w:val="26"/>
          <w:szCs w:val="26"/>
        </w:rPr>
        <w:t xml:space="preserve"> pozostałych obywateli Unii Europejskiej). Członek komisji,</w:t>
      </w:r>
      <w:r w:rsidR="00C65D83" w:rsidRPr="00AA4CF7">
        <w:rPr>
          <w:sz w:val="26"/>
          <w:szCs w:val="26"/>
        </w:rPr>
        <w:t xml:space="preserve"> który otrzymał potwierdzenie z </w:t>
      </w:r>
      <w:r w:rsidRPr="00AA4CF7">
        <w:rPr>
          <w:sz w:val="26"/>
          <w:szCs w:val="26"/>
        </w:rPr>
        <w:t>urzędu gminy, sporządza notatkę, którą dołącza się do spisu wyborców.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</w:t>
      </w:r>
      <w:r w:rsidRPr="00AA4CF7">
        <w:rPr>
          <w:b/>
          <w:sz w:val="26"/>
          <w:szCs w:val="26"/>
        </w:rPr>
        <w:t>odmawia wydania</w:t>
      </w:r>
      <w:r w:rsidRPr="00AA4CF7">
        <w:rPr>
          <w:sz w:val="26"/>
          <w:szCs w:val="26"/>
        </w:rPr>
        <w:t xml:space="preserve"> pełnomocnikowi kart do głosowania i </w:t>
      </w:r>
      <w:r w:rsidRPr="00AA4CF7">
        <w:rPr>
          <w:b/>
          <w:sz w:val="26"/>
          <w:szCs w:val="26"/>
        </w:rPr>
        <w:t>zatrzymuje akt pełnomocnictwa do głosowania</w:t>
      </w:r>
      <w:r w:rsidRPr="00AA4CF7">
        <w:rPr>
          <w:sz w:val="26"/>
          <w:szCs w:val="26"/>
        </w:rPr>
        <w:t xml:space="preserve"> w przypadku wcześniejszego głosowania osobistego wyborcy, wygaśnięcia pełno</w:t>
      </w:r>
      <w:r w:rsidR="00C65D83" w:rsidRPr="00AA4CF7">
        <w:rPr>
          <w:sz w:val="26"/>
          <w:szCs w:val="26"/>
        </w:rPr>
        <w:t>mocnictwa z innej przyczyny lub </w:t>
      </w:r>
      <w:r w:rsidRPr="00AA4CF7">
        <w:rPr>
          <w:sz w:val="26"/>
          <w:szCs w:val="26"/>
        </w:rPr>
        <w:t>cofnięcia pełnomocnictwa.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 stwierdzeniu, że wyborca nie głosowa</w:t>
      </w:r>
      <w:r w:rsidR="00C65D83" w:rsidRPr="00AA4CF7">
        <w:rPr>
          <w:sz w:val="26"/>
          <w:szCs w:val="26"/>
        </w:rPr>
        <w:t>ł osobiście, pełnomocnictwo nie </w:t>
      </w:r>
      <w:r w:rsidRPr="00AA4CF7">
        <w:rPr>
          <w:sz w:val="26"/>
          <w:szCs w:val="26"/>
        </w:rPr>
        <w:t xml:space="preserve">wygasło z innej przyczyny i nie zostało cofnięte, komisja </w:t>
      </w:r>
      <w:r w:rsidRPr="00AA4CF7">
        <w:rPr>
          <w:b/>
          <w:sz w:val="26"/>
          <w:szCs w:val="26"/>
        </w:rPr>
        <w:t>odnotowuje</w:t>
      </w:r>
      <w:r w:rsidRPr="00AA4CF7">
        <w:rPr>
          <w:sz w:val="26"/>
          <w:szCs w:val="26"/>
        </w:rPr>
        <w:t xml:space="preserve"> nazwisko i imię (imiona) pełnomocnika wyborcy w spisie wyborców w rubryce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odpowiadającej pozycji, pod którą umieszczono nazwisko wyborcy, wraz z oznaczeniem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pełnomocnik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akt pełnomocnictwa do głosowania </w:t>
      </w:r>
      <w:r w:rsidRPr="00AA4CF7">
        <w:rPr>
          <w:b/>
          <w:sz w:val="26"/>
          <w:szCs w:val="26"/>
        </w:rPr>
        <w:t>załącza</w:t>
      </w:r>
      <w:r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lastRenderedPageBreak/>
        <w:t xml:space="preserve">do spisu i </w:t>
      </w:r>
      <w:r w:rsidRPr="00AA4CF7">
        <w:rPr>
          <w:b/>
          <w:sz w:val="26"/>
          <w:szCs w:val="26"/>
        </w:rPr>
        <w:t>wydaje</w:t>
      </w:r>
      <w:r w:rsidRPr="00AA4CF7">
        <w:rPr>
          <w:sz w:val="26"/>
          <w:szCs w:val="26"/>
        </w:rPr>
        <w:t xml:space="preserve"> pełnomocnikowi karty do głosowania. Ponadto komisja </w:t>
      </w:r>
      <w:r w:rsidRPr="00AA4CF7">
        <w:rPr>
          <w:b/>
          <w:sz w:val="26"/>
          <w:szCs w:val="26"/>
        </w:rPr>
        <w:t>odnotowuje fakt głosowania przez peł</w:t>
      </w:r>
      <w:r w:rsidR="00C65D83" w:rsidRPr="00AA4CF7">
        <w:rPr>
          <w:b/>
          <w:sz w:val="26"/>
          <w:szCs w:val="26"/>
        </w:rPr>
        <w:t>nomocnika na otrzymanej wraz ze </w:t>
      </w:r>
      <w:r w:rsidRPr="00AA4CF7">
        <w:rPr>
          <w:b/>
          <w:sz w:val="26"/>
          <w:szCs w:val="26"/>
        </w:rPr>
        <w:t>spisem wyborców liście wyborców, którzy udzielili pełnomocnictwa do głosowania w ich imieniu.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Jeżeli wyborcą udzielającym pełnomocnictwa do głosowania jest obywatel Unii Europejskiej niebędący obywatelem polskim, komisja wydaje pełnomocnikowi </w:t>
      </w:r>
      <w:r w:rsidRPr="00AA4CF7">
        <w:rPr>
          <w:b/>
          <w:sz w:val="26"/>
          <w:szCs w:val="26"/>
        </w:rPr>
        <w:t>wyłącznie karty do głosowania w wyborach do rady gminy oraz w wyborach wójta,</w:t>
      </w:r>
      <w:r w:rsidR="00755B85" w:rsidRPr="00AA4CF7">
        <w:rPr>
          <w:sz w:val="26"/>
          <w:szCs w:val="26"/>
        </w:rPr>
        <w:t xml:space="preserve"> a w m.st. Warszawie –</w:t>
      </w:r>
      <w:r w:rsidRPr="00AA4CF7">
        <w:rPr>
          <w:sz w:val="26"/>
          <w:szCs w:val="26"/>
        </w:rPr>
        <w:t xml:space="preserve"> karty do głosowania w wybo</w:t>
      </w:r>
      <w:r w:rsidR="00724B07" w:rsidRPr="00AA4CF7">
        <w:rPr>
          <w:sz w:val="26"/>
          <w:szCs w:val="26"/>
        </w:rPr>
        <w:t>rach do Rady m.st. </w:t>
      </w:r>
      <w:r w:rsidRPr="00AA4CF7">
        <w:rPr>
          <w:sz w:val="26"/>
          <w:szCs w:val="26"/>
        </w:rPr>
        <w:t>Warszawy, rady dzielnicy i Prezydenta m.st. Warszawy.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Pełnomocnik potwierdza otrzymanie kart do głosowania </w:t>
      </w:r>
      <w:r w:rsidRPr="00AA4CF7">
        <w:rPr>
          <w:b/>
          <w:sz w:val="26"/>
          <w:szCs w:val="26"/>
        </w:rPr>
        <w:t>własnym czytelnym podpisem</w:t>
      </w:r>
      <w:r w:rsidRPr="00AA4CF7">
        <w:rPr>
          <w:sz w:val="26"/>
          <w:szCs w:val="26"/>
        </w:rPr>
        <w:t xml:space="preserve"> w rubryce spisu przeznaczonej na p</w:t>
      </w:r>
      <w:r w:rsidR="00837B94" w:rsidRPr="00AA4CF7">
        <w:rPr>
          <w:sz w:val="26"/>
          <w:szCs w:val="26"/>
        </w:rPr>
        <w:t>otwierdzenie otrzymania kart do </w:t>
      </w:r>
      <w:r w:rsidRPr="00AA4CF7">
        <w:rPr>
          <w:sz w:val="26"/>
          <w:szCs w:val="26"/>
        </w:rPr>
        <w:t>głosowania przez wyborcę udzielającego pełnomocnictwa do głosowania.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Wydawanie nakładek na karty do głosow</w:t>
      </w:r>
      <w:r w:rsidR="00F566F8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>nia</w:t>
      </w:r>
    </w:p>
    <w:p w:rsidR="0045786B" w:rsidRPr="00AA4CF7" w:rsidRDefault="00646A65" w:rsidP="0045786B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przypadku, gdy wyborca zażąda wydania mu wraz z kartami </w:t>
      </w:r>
      <w:r w:rsidR="00755B85" w:rsidRPr="00AA4CF7">
        <w:rPr>
          <w:sz w:val="26"/>
          <w:szCs w:val="26"/>
        </w:rPr>
        <w:t xml:space="preserve">do głosowania </w:t>
      </w:r>
      <w:r w:rsidRPr="00AA4CF7">
        <w:rPr>
          <w:sz w:val="26"/>
          <w:szCs w:val="26"/>
        </w:rPr>
        <w:t>nakładek na karty do głosowania sporządzonych w alfabecie Braille’a</w:t>
      </w:r>
      <w:r w:rsidR="00F42469" w:rsidRPr="00AA4CF7">
        <w:rPr>
          <w:sz w:val="26"/>
          <w:szCs w:val="26"/>
        </w:rPr>
        <w:t xml:space="preserve">, komisja </w:t>
      </w:r>
      <w:r w:rsidR="00806E1D" w:rsidRPr="00AA4CF7">
        <w:rPr>
          <w:sz w:val="26"/>
          <w:szCs w:val="26"/>
        </w:rPr>
        <w:t xml:space="preserve">informuje wyborcę o konieczności dostarczenia nakładek z urzędu gminy. </w:t>
      </w:r>
      <w:r w:rsidR="0045786B" w:rsidRPr="00AA4CF7">
        <w:rPr>
          <w:sz w:val="26"/>
          <w:szCs w:val="26"/>
        </w:rPr>
        <w:t>Jednocześnie komisja niezwłocznie informuje urząd gminy o konieczności pilnego doręczenia do tego obwodu głosowania nakładek na karty do głosowania sporządzonych w alfabecie Braille’a.</w:t>
      </w:r>
    </w:p>
    <w:p w:rsidR="00F42469" w:rsidRPr="00AA4CF7" w:rsidRDefault="00806E1D" w:rsidP="0045786B">
      <w:pPr>
        <w:pStyle w:val="Akapitzlist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Na czas oczekiwania komisja </w:t>
      </w:r>
      <w:r w:rsidR="00F42469" w:rsidRPr="00AA4CF7">
        <w:rPr>
          <w:sz w:val="26"/>
          <w:szCs w:val="26"/>
        </w:rPr>
        <w:t xml:space="preserve">zapewnienia </w:t>
      </w:r>
      <w:r w:rsidR="00AA48EB" w:rsidRPr="00AA4CF7">
        <w:rPr>
          <w:sz w:val="26"/>
          <w:szCs w:val="26"/>
        </w:rPr>
        <w:t>wyborcy i ewentualnie osobie mu </w:t>
      </w:r>
      <w:r w:rsidRPr="00AA4CF7">
        <w:rPr>
          <w:sz w:val="26"/>
          <w:szCs w:val="26"/>
        </w:rPr>
        <w:t>towarzyszącej</w:t>
      </w:r>
      <w:r w:rsidR="0045786B" w:rsidRPr="00AA4CF7">
        <w:rPr>
          <w:sz w:val="26"/>
          <w:szCs w:val="26"/>
        </w:rPr>
        <w:t xml:space="preserve"> miejsca do siedzenia, a także miejsce zapewniające wyborcy komfort oddania głosu z wykorzystaniem nakładki</w:t>
      </w:r>
      <w:r w:rsidR="00AC4995">
        <w:rPr>
          <w:sz w:val="26"/>
          <w:szCs w:val="26"/>
        </w:rPr>
        <w:t>,</w:t>
      </w:r>
      <w:r w:rsidR="0045786B" w:rsidRPr="00AA4CF7">
        <w:rPr>
          <w:sz w:val="26"/>
          <w:szCs w:val="26"/>
        </w:rPr>
        <w:t xml:space="preserve"> mając na </w:t>
      </w:r>
      <w:r w:rsidR="00AC4995">
        <w:rPr>
          <w:sz w:val="26"/>
          <w:szCs w:val="26"/>
        </w:rPr>
        <w:t>względzie</w:t>
      </w:r>
      <w:r w:rsidR="0045786B" w:rsidRPr="00AA4CF7">
        <w:rPr>
          <w:sz w:val="26"/>
          <w:szCs w:val="26"/>
        </w:rPr>
        <w:t xml:space="preserve"> format kart wykorzystywanych w danym obwodzie. Ponadto w</w:t>
      </w:r>
      <w:r w:rsidR="00F42469" w:rsidRPr="00AA4CF7">
        <w:rPr>
          <w:sz w:val="26"/>
          <w:szCs w:val="26"/>
        </w:rPr>
        <w:t xml:space="preserve"> czasie </w:t>
      </w:r>
      <w:r w:rsidR="00755B85" w:rsidRPr="00AA4CF7">
        <w:rPr>
          <w:sz w:val="26"/>
          <w:szCs w:val="26"/>
        </w:rPr>
        <w:t xml:space="preserve">oczekiwania </w:t>
      </w:r>
      <w:r w:rsidR="00F42469" w:rsidRPr="00AA4CF7">
        <w:rPr>
          <w:sz w:val="26"/>
          <w:szCs w:val="26"/>
        </w:rPr>
        <w:t xml:space="preserve">jeden z członków komisji </w:t>
      </w:r>
      <w:r w:rsidR="00C35EF5">
        <w:rPr>
          <w:sz w:val="26"/>
          <w:szCs w:val="26"/>
        </w:rPr>
        <w:t>powinien poinformować wyborcę o </w:t>
      </w:r>
      <w:r w:rsidR="00F42469" w:rsidRPr="00AA4CF7">
        <w:rPr>
          <w:sz w:val="26"/>
          <w:szCs w:val="26"/>
        </w:rPr>
        <w:t>sposobie głosowania oraz warunkach ważności głosu, odczytać mu</w:t>
      </w:r>
      <w:r w:rsidRPr="00AA4CF7">
        <w:rPr>
          <w:sz w:val="26"/>
          <w:szCs w:val="26"/>
        </w:rPr>
        <w:t>, jeżeli wyrazi taką potrzebę,</w:t>
      </w:r>
      <w:r w:rsidR="00F42469" w:rsidRPr="00AA4CF7">
        <w:rPr>
          <w:sz w:val="26"/>
          <w:szCs w:val="26"/>
        </w:rPr>
        <w:t xml:space="preserve"> treść obwieszczeń wyborczych, w tym o zarejestrowanych listach kandydatów na rad</w:t>
      </w:r>
      <w:r w:rsidRPr="00AA4CF7">
        <w:rPr>
          <w:sz w:val="26"/>
          <w:szCs w:val="26"/>
        </w:rPr>
        <w:t>nych i kandydatach na wójta. Po </w:t>
      </w:r>
      <w:r w:rsidR="007B7FE9">
        <w:rPr>
          <w:sz w:val="26"/>
          <w:szCs w:val="26"/>
        </w:rPr>
        <w:t>doręczeniu przez </w:t>
      </w:r>
      <w:r w:rsidR="00F42469" w:rsidRPr="00AA4CF7">
        <w:rPr>
          <w:sz w:val="26"/>
          <w:szCs w:val="26"/>
        </w:rPr>
        <w:t>przedstawiciela urzędu gminy nakładek</w:t>
      </w:r>
      <w:r w:rsidR="00BF35C3" w:rsidRPr="00AA4CF7">
        <w:rPr>
          <w:sz w:val="26"/>
          <w:szCs w:val="26"/>
        </w:rPr>
        <w:t xml:space="preserve"> </w:t>
      </w:r>
      <w:r w:rsidR="00F42469" w:rsidRPr="00AA4CF7">
        <w:rPr>
          <w:sz w:val="26"/>
          <w:szCs w:val="26"/>
        </w:rPr>
        <w:t>sporządzonych</w:t>
      </w:r>
      <w:r w:rsidRPr="00AA4CF7">
        <w:rPr>
          <w:sz w:val="26"/>
          <w:szCs w:val="26"/>
        </w:rPr>
        <w:t xml:space="preserve"> w </w:t>
      </w:r>
      <w:r w:rsidR="00F42469" w:rsidRPr="00AA4CF7">
        <w:rPr>
          <w:sz w:val="26"/>
          <w:szCs w:val="26"/>
        </w:rPr>
        <w:t xml:space="preserve">alfabecie Braille’a, komisja </w:t>
      </w:r>
      <w:r w:rsidR="00BF35C3" w:rsidRPr="00AA4CF7">
        <w:rPr>
          <w:sz w:val="26"/>
          <w:szCs w:val="26"/>
        </w:rPr>
        <w:t xml:space="preserve">wraz z kartami do głosowania wydaje </w:t>
      </w:r>
      <w:r w:rsidR="00F42469" w:rsidRPr="00AA4CF7">
        <w:rPr>
          <w:sz w:val="26"/>
          <w:szCs w:val="26"/>
        </w:rPr>
        <w:t>je wyborcy niepełnosprawnemu</w:t>
      </w:r>
      <w:r w:rsidR="00BF35C3" w:rsidRPr="00AA4CF7">
        <w:rPr>
          <w:sz w:val="26"/>
          <w:szCs w:val="26"/>
        </w:rPr>
        <w:t xml:space="preserve">. Komisja informuje wyborcę, że po oddaniu głosu obowiązany jest on zwrócić komisji nakładki na karty. Komisja zwraca uwagę, </w:t>
      </w:r>
      <w:r w:rsidR="00BF35C3" w:rsidRPr="00AA4CF7">
        <w:rPr>
          <w:sz w:val="26"/>
          <w:szCs w:val="26"/>
        </w:rPr>
        <w:lastRenderedPageBreak/>
        <w:t>aby wyborca wraz z kartami nie wrzucił nakładek do urny.</w:t>
      </w:r>
      <w:r w:rsidR="00F42469" w:rsidRPr="00AA4CF7">
        <w:rPr>
          <w:sz w:val="26"/>
          <w:szCs w:val="26"/>
        </w:rPr>
        <w:t xml:space="preserve"> Po oddaniu głosu przez wyborcę nakładki zwracane są przedstawicielowi urzędu gminy, który </w:t>
      </w:r>
      <w:r w:rsidR="009C6353" w:rsidRPr="00AA4CF7">
        <w:rPr>
          <w:sz w:val="26"/>
          <w:szCs w:val="26"/>
        </w:rPr>
        <w:t>powinien zaczekać na ich zwrot, a następnie odwieźć je do urzędu gminy.</w:t>
      </w:r>
      <w:r w:rsidR="00F42469" w:rsidRPr="00AA4CF7">
        <w:rPr>
          <w:sz w:val="26"/>
          <w:szCs w:val="26"/>
        </w:rPr>
        <w:t xml:space="preserve"> </w:t>
      </w:r>
    </w:p>
    <w:p w:rsidR="00806E1D" w:rsidRPr="00AA4CF7" w:rsidRDefault="00806E1D" w:rsidP="00806E1D">
      <w:pPr>
        <w:pStyle w:val="Akapitzlist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Przewodniczący komisji lub jego zastępca odnotowuje fakt głosowania przy pomocy nakładki na kartę do głosowania sporządzonej w alfabecie Braille’a na roboczym wykazie. Liczbę wyborców głosujących przy pomocy tego rodz</w:t>
      </w:r>
      <w:r w:rsidR="00ED37F4">
        <w:rPr>
          <w:sz w:val="26"/>
          <w:szCs w:val="26"/>
        </w:rPr>
        <w:t>aju nakładki podaje się w pkt XIII</w:t>
      </w:r>
      <w:r w:rsidRPr="00AA4CF7">
        <w:rPr>
          <w:sz w:val="26"/>
          <w:szCs w:val="26"/>
        </w:rPr>
        <w:t>.6 protokołu przekazania.</w:t>
      </w:r>
    </w:p>
    <w:p w:rsidR="00D94A07" w:rsidRPr="00AA4CF7" w:rsidRDefault="00BF35C3" w:rsidP="00806E1D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przypadku utraty nakładek lub ich zniszczenia komisja niezwłocznie informuje </w:t>
      </w:r>
      <w:r w:rsidR="009C6353" w:rsidRPr="00AA4CF7">
        <w:rPr>
          <w:sz w:val="26"/>
          <w:szCs w:val="26"/>
        </w:rPr>
        <w:t xml:space="preserve">o tym </w:t>
      </w:r>
      <w:r w:rsidRPr="00AA4CF7">
        <w:rPr>
          <w:sz w:val="26"/>
          <w:szCs w:val="26"/>
        </w:rPr>
        <w:t>wójta.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Przebieg głosow</w:t>
      </w:r>
      <w:r w:rsidR="00C91C97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>nia</w:t>
      </w:r>
    </w:p>
    <w:p w:rsidR="00D94A07" w:rsidRPr="00AA4CF7" w:rsidRDefault="00BF35C3" w:rsidP="00806E1D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czasie głosowania komisja zwraca uwagę, by uprawnieni głosowali osobiście i w taki sposób, aby nie została naruszona </w:t>
      </w:r>
      <w:r w:rsidR="00C12CBB">
        <w:rPr>
          <w:sz w:val="26"/>
          <w:szCs w:val="26"/>
        </w:rPr>
        <w:t>tajność głosowania, a także aby </w:t>
      </w:r>
      <w:r w:rsidRPr="00AA4CF7">
        <w:rPr>
          <w:sz w:val="26"/>
          <w:szCs w:val="26"/>
        </w:rPr>
        <w:t>głosowanie nie zostało wykorzystane przez wyborców do prowadzenia agitacji wyborczej. Karty do głosowania wy</w:t>
      </w:r>
      <w:r w:rsidR="00C12CBB">
        <w:rPr>
          <w:sz w:val="26"/>
          <w:szCs w:val="26"/>
        </w:rPr>
        <w:t>borcy powinni wrzucać do urny w </w:t>
      </w:r>
      <w:r w:rsidRPr="00AA4CF7">
        <w:rPr>
          <w:sz w:val="26"/>
          <w:szCs w:val="26"/>
        </w:rPr>
        <w:t>taki sposób, aby strona zadrukowa</w:t>
      </w:r>
      <w:r w:rsidR="00755B85" w:rsidRPr="00AA4CF7">
        <w:rPr>
          <w:sz w:val="26"/>
          <w:szCs w:val="26"/>
        </w:rPr>
        <w:t>na była niewidoczna (art. 52 § 6</w:t>
      </w:r>
      <w:r w:rsidRPr="00AA4CF7">
        <w:rPr>
          <w:sz w:val="26"/>
          <w:szCs w:val="26"/>
        </w:rPr>
        <w:t xml:space="preserve"> Kodeksu wyborczego).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Niedopuszczalne jest głosowanie za członka rodziny lub za inną osobę. Zakaz ten nie dotyczy osób posiadających pełnomocnictwo do głosowania.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Osobie niepełnosprawnej, na jej prośbę, może pomagać w głosowaniu inna osoba, w tym także niepełnoletnia; pomoc ta może mieć tylko techniczny charakter; nie może ona polegać na sugerowaniu wyborcy sposobu głosowania lub na głosowaniu w zastępstwie tego wyb</w:t>
      </w:r>
      <w:r w:rsidR="00C12CBB">
        <w:rPr>
          <w:sz w:val="26"/>
          <w:szCs w:val="26"/>
        </w:rPr>
        <w:t>orcy; dopuszczalne jest, aby </w:t>
      </w:r>
      <w:r w:rsidR="00806E1D" w:rsidRPr="00AA4CF7">
        <w:rPr>
          <w:sz w:val="26"/>
          <w:szCs w:val="26"/>
        </w:rPr>
        <w:t>na </w:t>
      </w:r>
      <w:r w:rsidRPr="00AA4CF7">
        <w:rPr>
          <w:sz w:val="26"/>
          <w:szCs w:val="26"/>
        </w:rPr>
        <w:t xml:space="preserve">życzenie osoby niepełnosprawnej w </w:t>
      </w:r>
      <w:r w:rsidR="009C6353" w:rsidRPr="00AA4CF7">
        <w:rPr>
          <w:sz w:val="26"/>
          <w:szCs w:val="26"/>
        </w:rPr>
        <w:t>miejscu zapewniającym tajność głosowania</w:t>
      </w:r>
      <w:r w:rsidRPr="00AA4CF7">
        <w:rPr>
          <w:sz w:val="26"/>
          <w:szCs w:val="26"/>
        </w:rPr>
        <w:t xml:space="preserve"> przebywała osoba udzielająca pomocy. </w:t>
      </w:r>
      <w:r w:rsidRPr="00AA4CF7">
        <w:rPr>
          <w:b/>
          <w:sz w:val="26"/>
          <w:szCs w:val="26"/>
        </w:rPr>
        <w:t>Pomocy w głosowaniu ni</w:t>
      </w:r>
      <w:r w:rsidR="00446FE8" w:rsidRPr="00AA4CF7">
        <w:rPr>
          <w:b/>
          <w:sz w:val="26"/>
          <w:szCs w:val="26"/>
        </w:rPr>
        <w:t>e </w:t>
      </w:r>
      <w:r w:rsidR="00755B85" w:rsidRPr="00AA4CF7">
        <w:rPr>
          <w:b/>
          <w:sz w:val="26"/>
          <w:szCs w:val="26"/>
        </w:rPr>
        <w:t xml:space="preserve">może udzielać członek komisji, </w:t>
      </w:r>
      <w:r w:rsidRPr="00AA4CF7">
        <w:rPr>
          <w:b/>
          <w:sz w:val="26"/>
          <w:szCs w:val="26"/>
        </w:rPr>
        <w:t>mąż zaufania</w:t>
      </w:r>
      <w:r w:rsidR="00806E1D" w:rsidRPr="00AA4CF7">
        <w:rPr>
          <w:b/>
          <w:sz w:val="26"/>
          <w:szCs w:val="26"/>
        </w:rPr>
        <w:t>,</w:t>
      </w:r>
      <w:r w:rsidR="009C6353" w:rsidRPr="00AA4CF7">
        <w:rPr>
          <w:b/>
          <w:sz w:val="26"/>
          <w:szCs w:val="26"/>
        </w:rPr>
        <w:t xml:space="preserve"> obserwator społeczny</w:t>
      </w:r>
      <w:r w:rsidR="00806E1D" w:rsidRPr="00AA4CF7">
        <w:rPr>
          <w:b/>
          <w:sz w:val="26"/>
          <w:szCs w:val="26"/>
        </w:rPr>
        <w:t>, ani obserwator międzynarodowy</w:t>
      </w:r>
      <w:r w:rsidRPr="00AA4CF7">
        <w:rPr>
          <w:sz w:val="26"/>
          <w:szCs w:val="26"/>
        </w:rPr>
        <w:t xml:space="preserve"> (art. 53 </w:t>
      </w:r>
      <w:r w:rsidR="009C6353" w:rsidRPr="00AA4CF7">
        <w:rPr>
          <w:sz w:val="26"/>
          <w:szCs w:val="26"/>
        </w:rPr>
        <w:t xml:space="preserve">i 103c § 2 </w:t>
      </w:r>
      <w:r w:rsidRPr="00AA4CF7">
        <w:rPr>
          <w:sz w:val="26"/>
          <w:szCs w:val="26"/>
        </w:rPr>
        <w:t>Kodeksu wyborczego).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Przeprowadzanie głosowania poza lokalem możliwe jest wyłącznie w zakładach </w:t>
      </w:r>
      <w:r w:rsidR="005F5CFB" w:rsidRPr="00AA4CF7">
        <w:rPr>
          <w:sz w:val="26"/>
          <w:szCs w:val="26"/>
        </w:rPr>
        <w:t>leczniczych</w:t>
      </w:r>
      <w:r w:rsidRPr="00AA4CF7">
        <w:rPr>
          <w:sz w:val="26"/>
          <w:szCs w:val="26"/>
        </w:rPr>
        <w:t xml:space="preserve"> i domach pomocy społecznej przy zastosowaniu urny pomocniczej, o czym mowa w </w:t>
      </w:r>
      <w:r w:rsidR="004245FA" w:rsidRPr="00AA4CF7">
        <w:rPr>
          <w:sz w:val="26"/>
          <w:szCs w:val="26"/>
        </w:rPr>
        <w:t>Rozdziale VI</w:t>
      </w:r>
      <w:r w:rsidRPr="00AA4CF7">
        <w:rPr>
          <w:sz w:val="26"/>
          <w:szCs w:val="26"/>
        </w:rPr>
        <w:t>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Komisja zwraca uwagę, by wyborcy nie wynosili kart do głosowania poza lokal wyborczy.</w:t>
      </w:r>
      <w:r w:rsidRPr="00AA4CF7">
        <w:rPr>
          <w:sz w:val="26"/>
          <w:szCs w:val="26"/>
        </w:rPr>
        <w:t xml:space="preserve"> W przypadku gdy komisja zauważy, że wyborca wyniósł kartę </w:t>
      </w:r>
      <w:r w:rsidRPr="00AA4CF7">
        <w:rPr>
          <w:sz w:val="26"/>
          <w:szCs w:val="26"/>
        </w:rPr>
        <w:lastRenderedPageBreak/>
        <w:t xml:space="preserve">do głosowania na zewnątrz, lub otrzyma informację, że w lokalu wyborczym </w:t>
      </w:r>
      <w:r w:rsidR="0045786B" w:rsidRPr="00AA4CF7">
        <w:rPr>
          <w:sz w:val="26"/>
          <w:szCs w:val="26"/>
        </w:rPr>
        <w:t xml:space="preserve">lub poza nim </w:t>
      </w:r>
      <w:r w:rsidR="003B759E" w:rsidRPr="00AA4CF7">
        <w:rPr>
          <w:sz w:val="26"/>
          <w:szCs w:val="26"/>
        </w:rPr>
        <w:t xml:space="preserve">taką kartę </w:t>
      </w:r>
      <w:r w:rsidR="00755B85" w:rsidRPr="00AA4CF7">
        <w:rPr>
          <w:sz w:val="26"/>
          <w:szCs w:val="26"/>
        </w:rPr>
        <w:t>przy</w:t>
      </w:r>
      <w:r w:rsidR="00446FE8" w:rsidRPr="00AA4CF7">
        <w:rPr>
          <w:sz w:val="26"/>
          <w:szCs w:val="26"/>
        </w:rPr>
        <w:t>jmuje lub posiada, nie będąc do </w:t>
      </w:r>
      <w:r w:rsidR="00755B85" w:rsidRPr="00AA4CF7">
        <w:rPr>
          <w:sz w:val="26"/>
          <w:szCs w:val="26"/>
        </w:rPr>
        <w:t xml:space="preserve">tego uprawnionym, np. </w:t>
      </w:r>
      <w:r w:rsidRPr="00AA4CF7">
        <w:rPr>
          <w:sz w:val="26"/>
          <w:szCs w:val="26"/>
        </w:rPr>
        <w:t xml:space="preserve">oferowane jest odstąpienie karty, obowiązana jest niezwłocznie zawiadomić o tym Policję i fakt ten opisać w punkcie </w:t>
      </w:r>
      <w:r w:rsidR="00C66299">
        <w:rPr>
          <w:sz w:val="26"/>
          <w:szCs w:val="26"/>
        </w:rPr>
        <w:t>XIII</w:t>
      </w:r>
      <w:r w:rsidR="00446FE8" w:rsidRPr="00AA4CF7">
        <w:rPr>
          <w:sz w:val="26"/>
          <w:szCs w:val="26"/>
        </w:rPr>
        <w:t>.6 protokołu przekazania</w:t>
      </w:r>
      <w:r w:rsidRPr="00AA4CF7">
        <w:rPr>
          <w:sz w:val="26"/>
          <w:szCs w:val="26"/>
        </w:rPr>
        <w:t>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Komisja zwraca również uwagę, aby wyborcy nie wrzucali do urny innych przedmiotów niż karty do głosowania. W razie stwierdzenia takich przypadków fakt ten należy opisać w punkcie </w:t>
      </w:r>
      <w:r w:rsidR="00C66299">
        <w:rPr>
          <w:b/>
          <w:sz w:val="26"/>
          <w:szCs w:val="26"/>
        </w:rPr>
        <w:t>XIII</w:t>
      </w:r>
      <w:r w:rsidR="00446FE8" w:rsidRPr="00AA4CF7">
        <w:rPr>
          <w:b/>
          <w:sz w:val="26"/>
          <w:szCs w:val="26"/>
        </w:rPr>
        <w:t>.6</w:t>
      </w:r>
      <w:r w:rsidRPr="00AA4CF7">
        <w:rPr>
          <w:b/>
          <w:sz w:val="26"/>
          <w:szCs w:val="26"/>
        </w:rPr>
        <w:t xml:space="preserve"> protokołu </w:t>
      </w:r>
      <w:r w:rsidR="00446FE8" w:rsidRPr="00AA4CF7">
        <w:rPr>
          <w:b/>
          <w:sz w:val="26"/>
          <w:szCs w:val="26"/>
        </w:rPr>
        <w:t>przekazania</w:t>
      </w:r>
      <w:r w:rsidRPr="00AA4CF7">
        <w:rPr>
          <w:b/>
          <w:sz w:val="26"/>
          <w:szCs w:val="26"/>
        </w:rPr>
        <w:t>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Komisja, na żądanie wyborcy, obowiązana jest wydać zaświadczenie potwierdzające wzięcie udziału w głosowaniu. Zaświadczenie powinno zawierać następującą treść:</w:t>
      </w:r>
    </w:p>
    <w:p w:rsidR="00D94A07" w:rsidRPr="00AA4CF7" w:rsidRDefault="006F2C59" w:rsidP="00176379">
      <w:pPr>
        <w:pStyle w:val="Lista-kontynuacja2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„</w:t>
      </w:r>
      <w:r w:rsidR="00BF35C3" w:rsidRPr="00AA4CF7">
        <w:rPr>
          <w:sz w:val="26"/>
          <w:szCs w:val="26"/>
        </w:rPr>
        <w:t>Zaświadczenie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Obwodowa Komisja Wyborcza </w:t>
      </w:r>
      <w:r w:rsidR="009C6353" w:rsidRPr="00AA4CF7">
        <w:rPr>
          <w:sz w:val="26"/>
          <w:szCs w:val="26"/>
        </w:rPr>
        <w:t>ds. przeprowadzenia głosowania w obwodzie Nr </w:t>
      </w:r>
      <w:r w:rsidRPr="00AA4CF7">
        <w:rPr>
          <w:sz w:val="26"/>
          <w:szCs w:val="26"/>
        </w:rPr>
        <w:t>... w .......................................................... zaświadcza,</w:t>
      </w:r>
    </w:p>
    <w:p w:rsidR="003B759E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że Pan/Pani* ..............................................</w:t>
      </w:r>
      <w:r w:rsidR="00446FE8" w:rsidRPr="00AA4CF7">
        <w:rPr>
          <w:sz w:val="26"/>
          <w:szCs w:val="26"/>
        </w:rPr>
        <w:t>...........</w:t>
      </w:r>
      <w:r w:rsidRPr="00AA4CF7">
        <w:rPr>
          <w:sz w:val="26"/>
          <w:szCs w:val="26"/>
        </w:rPr>
        <w:t xml:space="preserve">........ otrzymał/otrzymała* kartę </w:t>
      </w:r>
    </w:p>
    <w:p w:rsidR="003B759E" w:rsidRPr="00AA4CF7" w:rsidRDefault="003B759E" w:rsidP="00446FE8">
      <w:pPr>
        <w:pStyle w:val="Lista-kontynuacja2"/>
        <w:widowControl w:val="0"/>
        <w:spacing w:line="360" w:lineRule="auto"/>
        <w:ind w:left="3261"/>
        <w:jc w:val="both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(imię i nazwisko wyborcy)</w:t>
      </w:r>
    </w:p>
    <w:p w:rsidR="00D94A07" w:rsidRPr="00AA4CF7" w:rsidRDefault="00446FE8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do </w:t>
      </w:r>
      <w:r w:rsidR="003B759E" w:rsidRPr="00AA4CF7">
        <w:rPr>
          <w:sz w:val="26"/>
          <w:szCs w:val="26"/>
        </w:rPr>
        <w:t>g</w:t>
      </w:r>
      <w:r w:rsidR="00BF35C3" w:rsidRPr="00AA4CF7">
        <w:rPr>
          <w:sz w:val="26"/>
          <w:szCs w:val="26"/>
        </w:rPr>
        <w:t>łosowania</w:t>
      </w:r>
      <w:r w:rsidR="003B759E" w:rsidRPr="00AA4CF7">
        <w:rPr>
          <w:sz w:val="26"/>
          <w:szCs w:val="26"/>
        </w:rPr>
        <w:t xml:space="preserve"> </w:t>
      </w:r>
      <w:r w:rsidR="00BF35C3" w:rsidRPr="00AA4CF7">
        <w:rPr>
          <w:sz w:val="26"/>
          <w:szCs w:val="26"/>
        </w:rPr>
        <w:t>w wyborach organów jednostek samorządu terytorialnego</w:t>
      </w:r>
      <w:r w:rsidRPr="00AA4CF7">
        <w:rPr>
          <w:sz w:val="26"/>
          <w:szCs w:val="26"/>
        </w:rPr>
        <w:br/>
      </w:r>
      <w:r w:rsidR="00BF35C3" w:rsidRPr="00AA4CF7">
        <w:rPr>
          <w:sz w:val="26"/>
          <w:szCs w:val="26"/>
        </w:rPr>
        <w:t>/w głosowaniu ponownym w wyborach wójta (bu</w:t>
      </w:r>
      <w:r w:rsidRPr="00AA4CF7">
        <w:rPr>
          <w:sz w:val="26"/>
          <w:szCs w:val="26"/>
        </w:rPr>
        <w:t xml:space="preserve">rmistrza, prezydenta miasta)* w dniu </w:t>
      </w:r>
      <w:r w:rsidR="00BF35C3" w:rsidRPr="00AA4CF7">
        <w:rPr>
          <w:sz w:val="26"/>
          <w:szCs w:val="26"/>
        </w:rPr>
        <w:t>...............</w:t>
      </w:r>
      <w:r w:rsidRPr="00AA4CF7">
        <w:rPr>
          <w:sz w:val="26"/>
          <w:szCs w:val="26"/>
        </w:rPr>
        <w:t>................</w:t>
      </w:r>
      <w:r w:rsidR="003B759E" w:rsidRPr="00AA4CF7">
        <w:rPr>
          <w:sz w:val="26"/>
          <w:szCs w:val="26"/>
        </w:rPr>
        <w:t>………………………………………………………</w:t>
      </w:r>
      <w:r w:rsidRPr="00AA4CF7">
        <w:rPr>
          <w:sz w:val="26"/>
          <w:szCs w:val="26"/>
        </w:rPr>
        <w:t>...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ind w:left="4253"/>
        <w:jc w:val="both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(data głosowania)</w:t>
      </w:r>
    </w:p>
    <w:p w:rsidR="003B759E" w:rsidRPr="00AA4CF7" w:rsidRDefault="003B759E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………………………………………………………</w:t>
      </w:r>
      <w:r w:rsidRPr="00AA4CF7">
        <w:rPr>
          <w:sz w:val="26"/>
          <w:szCs w:val="26"/>
          <w:vertAlign w:val="superscript"/>
        </w:rPr>
        <w:tab/>
      </w:r>
      <w:r w:rsidRPr="00AA4CF7">
        <w:rPr>
          <w:sz w:val="26"/>
          <w:szCs w:val="26"/>
          <w:vertAlign w:val="superscript"/>
        </w:rPr>
        <w:tab/>
      </w:r>
      <w:r w:rsidRPr="00AA4CF7">
        <w:rPr>
          <w:sz w:val="26"/>
          <w:szCs w:val="26"/>
          <w:vertAlign w:val="superscript"/>
        </w:rPr>
        <w:tab/>
        <w:t>…………………………………………………...</w:t>
      </w:r>
    </w:p>
    <w:p w:rsidR="00D94A07" w:rsidRPr="00AA4CF7" w:rsidRDefault="00AA392F" w:rsidP="00176379">
      <w:pPr>
        <w:pStyle w:val="Lista3"/>
        <w:widowControl w:val="0"/>
        <w:spacing w:line="360" w:lineRule="auto"/>
        <w:ind w:left="1843" w:firstLine="0"/>
        <w:jc w:val="both"/>
        <w:rPr>
          <w:sz w:val="26"/>
          <w:szCs w:val="26"/>
          <w:vertAlign w:val="superscript"/>
        </w:rPr>
      </w:pPr>
      <w:r>
        <w:rPr>
          <w:noProof/>
          <w:sz w:val="26"/>
          <w:szCs w:val="26"/>
          <w:vertAlign w:val="superscript"/>
        </w:rPr>
        <w:pict>
          <v:oval id="_x0000_s1039" style="position:absolute;left:0;text-align:left;margin-left:209.05pt;margin-top:27.45pt;width:70.85pt;height:70.85pt;z-index:-251652096;mso-position-horizontal-relative:margin" o:allowincell="f">
            <v:stroke dashstyle="1 1" endcap="round"/>
            <v:textbox>
              <w:txbxContent>
                <w:p w:rsidR="004F1FB1" w:rsidRPr="00212412" w:rsidRDefault="004F1FB1" w:rsidP="0021241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(pieczęć K</w:t>
                  </w:r>
                  <w:r w:rsidRPr="00212412">
                    <w:rPr>
                      <w:sz w:val="18"/>
                      <w:szCs w:val="18"/>
                    </w:rPr>
                    <w:t>omisji)</w:t>
                  </w:r>
                </w:p>
              </w:txbxContent>
            </v:textbox>
            <w10:wrap anchorx="margin"/>
          </v:oval>
        </w:pict>
      </w:r>
      <w:r w:rsidR="00BF35C3" w:rsidRPr="00AA4CF7">
        <w:rPr>
          <w:sz w:val="26"/>
          <w:szCs w:val="26"/>
          <w:vertAlign w:val="superscript"/>
        </w:rPr>
        <w:t xml:space="preserve">(miejscowość, data) </w:t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BF35C3" w:rsidRPr="00AA4CF7">
        <w:rPr>
          <w:sz w:val="26"/>
          <w:szCs w:val="26"/>
          <w:vertAlign w:val="superscript"/>
        </w:rPr>
        <w:t>(podpis)</w:t>
      </w:r>
    </w:p>
    <w:p w:rsidR="00D94A07" w:rsidRPr="00AA4CF7" w:rsidRDefault="00883CBA" w:rsidP="00212412">
      <w:pPr>
        <w:pStyle w:val="Listapunktowana4"/>
        <w:widowControl w:val="0"/>
        <w:numPr>
          <w:ilvl w:val="0"/>
          <w:numId w:val="0"/>
        </w:numPr>
        <w:spacing w:before="1800" w:line="360" w:lineRule="auto"/>
        <w:ind w:left="567"/>
        <w:jc w:val="both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 xml:space="preserve">* </w:t>
      </w:r>
      <w:r w:rsidR="00BF35C3" w:rsidRPr="00AA4CF7">
        <w:rPr>
          <w:sz w:val="26"/>
          <w:szCs w:val="26"/>
          <w:vertAlign w:val="superscript"/>
        </w:rPr>
        <w:t>Niepotrzebne skreślić lub pominąć.</w:t>
      </w:r>
      <w:r w:rsidR="006F2C59" w:rsidRPr="00AA4CF7">
        <w:rPr>
          <w:sz w:val="26"/>
          <w:szCs w:val="26"/>
          <w:vertAlign w:val="superscript"/>
        </w:rPr>
        <w:t>”</w:t>
      </w:r>
      <w:r w:rsidR="00BF35C3" w:rsidRPr="00AA4CF7">
        <w:rPr>
          <w:sz w:val="26"/>
          <w:szCs w:val="26"/>
          <w:vertAlign w:val="superscript"/>
        </w:rPr>
        <w:t>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Jeżeli z wnioskiem o wydanie zaświadczenia w</w:t>
      </w:r>
      <w:r w:rsidR="009C6353" w:rsidRPr="00AA4CF7">
        <w:rPr>
          <w:sz w:val="26"/>
          <w:szCs w:val="26"/>
        </w:rPr>
        <w:t>ystąpił pełnomocnik głosujący w </w:t>
      </w:r>
      <w:r w:rsidRPr="00AA4CF7">
        <w:rPr>
          <w:sz w:val="26"/>
          <w:szCs w:val="26"/>
        </w:rPr>
        <w:t xml:space="preserve">imieniu wyborcy ujętego w spisie, wówczas w zaświadczeniu po wyrazach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otrzymał/otrzymała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należy dodać wyrazy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jako pełnomocnik wyborcy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>.</w:t>
      </w:r>
    </w:p>
    <w:p w:rsidR="00883CBA" w:rsidRPr="00AA4CF7" w:rsidRDefault="00883CBA" w:rsidP="00176379">
      <w:pPr>
        <w:pStyle w:val="Tekstpodstawowy"/>
        <w:widowControl w:val="0"/>
        <w:spacing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Na żądanie wyborcy komisja obowiązana jest również wydać zaświadczenie potwierdzające odmowę wydania karty do głosowania z podaniem przyczyny </w:t>
      </w:r>
      <w:r w:rsidRPr="00AA4CF7">
        <w:rPr>
          <w:sz w:val="26"/>
          <w:szCs w:val="26"/>
        </w:rPr>
        <w:lastRenderedPageBreak/>
        <w:t>odmowy (np. gdy wyborca nie jest ujęty w spisie wyborców).</w:t>
      </w:r>
    </w:p>
    <w:p w:rsidR="00D94A07" w:rsidRPr="00AA4CF7" w:rsidRDefault="003B759E" w:rsidP="00176379">
      <w:pPr>
        <w:pStyle w:val="Tekstpodstawowy"/>
        <w:widowControl w:val="0"/>
        <w:spacing w:after="0" w:line="360" w:lineRule="auto"/>
        <w:ind w:left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Zaświadczenia, </w:t>
      </w:r>
      <w:r w:rsidR="006D2353" w:rsidRPr="00AA4CF7">
        <w:rPr>
          <w:b/>
          <w:sz w:val="26"/>
          <w:szCs w:val="26"/>
        </w:rPr>
        <w:t xml:space="preserve">o </w:t>
      </w:r>
      <w:r w:rsidR="00883CBA" w:rsidRPr="00AA4CF7">
        <w:rPr>
          <w:b/>
          <w:sz w:val="26"/>
          <w:szCs w:val="26"/>
        </w:rPr>
        <w:t xml:space="preserve">których mowa wyżej, sporządza się w jednym egzemplarzu. Informację o wydaniu zaświadczenia umieszcza się w rubryce spisu „Uwagi” przy nazwisku wyborcy, którego zaświadczenie dotyczyło. Zaświadczenia </w:t>
      </w:r>
      <w:r w:rsidR="00BF35C3" w:rsidRPr="00AA4CF7">
        <w:rPr>
          <w:b/>
          <w:sz w:val="26"/>
          <w:szCs w:val="26"/>
        </w:rPr>
        <w:t>podpisuje przewodniczący komisji lub zastępca przewodniczącego i opatruje pieczęcią komisji.</w:t>
      </w:r>
    </w:p>
    <w:p w:rsidR="00D94A07" w:rsidRPr="00AA4CF7" w:rsidRDefault="00BF35C3" w:rsidP="00D46EFE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Komisja na bieżąco sprawdza liczbę podpisów w spisie potwierdzających otrzymanie karty przez wyborców.</w:t>
      </w:r>
    </w:p>
    <w:p w:rsidR="00883CBA" w:rsidRPr="00AA4CF7" w:rsidRDefault="00BF35C3" w:rsidP="00176379">
      <w:pPr>
        <w:pStyle w:val="Lista-kontynuacja2"/>
        <w:widowControl w:val="0"/>
        <w:spacing w:after="0" w:line="360" w:lineRule="auto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>W przypadku gdy liczba ta przekroczy 60% liczby otrzymanych przez komisję kart do głosowania, komisja obowiązana jest powiadomić właściwe terytorialne komisje wyborcze, za pośrednictwem wójta</w:t>
      </w:r>
      <w:r w:rsidR="00883CBA" w:rsidRPr="00AA4CF7">
        <w:rPr>
          <w:sz w:val="26"/>
          <w:szCs w:val="26"/>
        </w:rPr>
        <w:t xml:space="preserve"> współdziałającego z urzędnikiem wyborczym</w:t>
      </w:r>
      <w:r w:rsidRPr="00AA4CF7">
        <w:rPr>
          <w:sz w:val="26"/>
          <w:szCs w:val="26"/>
        </w:rPr>
        <w:t xml:space="preserve">, o możliwej potrzebie uruchomienia dla niej kart z rezerwy. Natomiast </w:t>
      </w:r>
      <w:r w:rsidRPr="00AA4CF7">
        <w:rPr>
          <w:b/>
          <w:sz w:val="26"/>
          <w:szCs w:val="26"/>
        </w:rPr>
        <w:t>gdy liczba ta przekroczy 80% liczby otrzymanych przez komisję kart do głosowania, komisja występuje do terytorialnych komisji wyborczych, za pośrednictwem wójta</w:t>
      </w:r>
      <w:r w:rsidR="00883CBA" w:rsidRPr="00AA4CF7">
        <w:rPr>
          <w:b/>
          <w:sz w:val="26"/>
          <w:szCs w:val="26"/>
        </w:rPr>
        <w:t xml:space="preserve"> </w:t>
      </w:r>
      <w:r w:rsidR="00883CBA" w:rsidRPr="00AA4CF7">
        <w:rPr>
          <w:sz w:val="26"/>
          <w:szCs w:val="26"/>
        </w:rPr>
        <w:t>współdziałającego z urzędnikiem wyborczym</w:t>
      </w:r>
      <w:r w:rsidRPr="00AA4CF7">
        <w:rPr>
          <w:b/>
          <w:sz w:val="26"/>
          <w:szCs w:val="26"/>
        </w:rPr>
        <w:t>, o wydanie kart z rezerwy.</w:t>
      </w:r>
    </w:p>
    <w:p w:rsidR="00D94A07" w:rsidRPr="00AA4CF7" w:rsidRDefault="00BF35C3" w:rsidP="00D46EFE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czuwa, aby nie doszło do przepełnienia urny wyborczej. Jeżeli komisja stwierdzi</w:t>
      </w:r>
      <w:r w:rsidR="00883CBA" w:rsidRPr="00AA4CF7">
        <w:rPr>
          <w:sz w:val="26"/>
          <w:szCs w:val="26"/>
        </w:rPr>
        <w:t>, że urna uległa zapełnieniu</w:t>
      </w:r>
      <w:r w:rsidRPr="00AA4CF7">
        <w:rPr>
          <w:sz w:val="26"/>
          <w:szCs w:val="26"/>
        </w:rPr>
        <w:t>, powinna zakleić oraz opieczętować tę urnę i wykorzystać drugą urnę, jeżeli została dostarczona przed rozpoczęciem głosowania, lub niezwłocznie zwrócić się do wójta o dostarczenie drugiej urny</w:t>
      </w:r>
      <w:r w:rsidR="006D2353" w:rsidRPr="00AA4CF7">
        <w:rPr>
          <w:sz w:val="26"/>
          <w:szCs w:val="26"/>
        </w:rPr>
        <w:t xml:space="preserve">, </w:t>
      </w:r>
      <w:r w:rsidR="003B759E" w:rsidRPr="00AA4CF7">
        <w:rPr>
          <w:sz w:val="26"/>
          <w:szCs w:val="26"/>
        </w:rPr>
        <w:t>informując o tym urzędnika wyborczego</w:t>
      </w:r>
      <w:r w:rsidRPr="00AA4CF7">
        <w:rPr>
          <w:sz w:val="26"/>
          <w:szCs w:val="26"/>
        </w:rPr>
        <w:t xml:space="preserve">. Urna, która uległa </w:t>
      </w:r>
      <w:r w:rsidR="00D46EFE" w:rsidRPr="00AA4CF7">
        <w:rPr>
          <w:sz w:val="26"/>
          <w:szCs w:val="26"/>
        </w:rPr>
        <w:t>za</w:t>
      </w:r>
      <w:r w:rsidRPr="00AA4CF7">
        <w:rPr>
          <w:sz w:val="26"/>
          <w:szCs w:val="26"/>
        </w:rPr>
        <w:t>pełnieniu, pozostaje w lokalu wyborczym. Przed rozpoczęciem stosowania drugiej urny</w:t>
      </w:r>
      <w:r w:rsidR="00C35EF5">
        <w:rPr>
          <w:sz w:val="26"/>
          <w:szCs w:val="26"/>
        </w:rPr>
        <w:t>,</w:t>
      </w:r>
      <w:r w:rsidRPr="00AA4CF7">
        <w:rPr>
          <w:sz w:val="26"/>
          <w:szCs w:val="26"/>
        </w:rPr>
        <w:t xml:space="preserve"> komisja sprawdza, czy jest ona pusta, a następnie zamyka ją i </w:t>
      </w:r>
      <w:r w:rsidR="006D2353" w:rsidRPr="00AA4CF7">
        <w:rPr>
          <w:sz w:val="26"/>
          <w:szCs w:val="26"/>
        </w:rPr>
        <w:t>opieczętowuje. Obie urny powinny</w:t>
      </w:r>
      <w:r w:rsidRPr="00AA4CF7">
        <w:rPr>
          <w:sz w:val="26"/>
          <w:szCs w:val="26"/>
        </w:rPr>
        <w:t xml:space="preserve"> być ustawione w takim miejscu, by były przez cały czas głosowania widoczne dla członków komisji i mężów zaufania</w:t>
      </w:r>
      <w:r w:rsidR="00883CBA" w:rsidRPr="00AA4CF7">
        <w:rPr>
          <w:sz w:val="26"/>
          <w:szCs w:val="26"/>
        </w:rPr>
        <w:t xml:space="preserve">, obserwatorów społecznych </w:t>
      </w:r>
      <w:r w:rsidRPr="00AA4CF7">
        <w:rPr>
          <w:sz w:val="26"/>
          <w:szCs w:val="26"/>
        </w:rPr>
        <w:t>oraz obserwatorów międzynarodowych.</w:t>
      </w:r>
    </w:p>
    <w:p w:rsidR="00D94A07" w:rsidRPr="00AA4CF7" w:rsidRDefault="00BF35C3" w:rsidP="00374A78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Przekazywanie Państwowej Komisji Wyborczej danych o frekwencji</w:t>
      </w:r>
      <w:r w:rsidR="00374A7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74A78" w:rsidRPr="00374A78">
        <w:rPr>
          <w:rFonts w:ascii="Times New Roman" w:hAnsi="Times New Roman" w:cs="Times New Roman"/>
          <w:color w:val="auto"/>
          <w:sz w:val="26"/>
          <w:szCs w:val="26"/>
        </w:rPr>
        <w:t>or</w:t>
      </w:r>
      <w:r w:rsidR="00374A78">
        <w:rPr>
          <w:rFonts w:ascii="Times New Roman" w:hAnsi="Times New Roman" w:cs="Times New Roman"/>
          <w:color w:val="auto"/>
          <w:sz w:val="26"/>
          <w:szCs w:val="26"/>
        </w:rPr>
        <w:t>az </w:t>
      </w:r>
      <w:r w:rsidR="00655C81">
        <w:rPr>
          <w:rFonts w:ascii="Times New Roman" w:hAnsi="Times New Roman" w:cs="Times New Roman"/>
          <w:color w:val="auto"/>
          <w:sz w:val="26"/>
          <w:szCs w:val="26"/>
        </w:rPr>
        <w:t>podanie</w:t>
      </w:r>
      <w:r w:rsidR="00374A78" w:rsidRPr="00374A78">
        <w:rPr>
          <w:rFonts w:ascii="Times New Roman" w:hAnsi="Times New Roman" w:cs="Times New Roman"/>
          <w:color w:val="auto"/>
          <w:sz w:val="26"/>
          <w:szCs w:val="26"/>
        </w:rPr>
        <w:t xml:space="preserve"> ich do publicznej</w:t>
      </w:r>
      <w:r w:rsidR="00EA253B">
        <w:rPr>
          <w:rFonts w:ascii="Times New Roman" w:hAnsi="Times New Roman" w:cs="Times New Roman"/>
          <w:color w:val="auto"/>
          <w:sz w:val="26"/>
          <w:szCs w:val="26"/>
        </w:rPr>
        <w:t xml:space="preserve"> wiadomości</w:t>
      </w:r>
    </w:p>
    <w:p w:rsidR="00D94A07" w:rsidRPr="00AA4CF7" w:rsidRDefault="00BF35C3" w:rsidP="00D46EFE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(poza komisjami w obwodach odrębnych) przekazuje Państwowej Komisji Wyborczej dane o frekwencji, tj. dane</w:t>
      </w:r>
      <w:r w:rsidR="00D46EFE" w:rsidRPr="00AA4CF7">
        <w:rPr>
          <w:sz w:val="26"/>
          <w:szCs w:val="26"/>
        </w:rPr>
        <w:t xml:space="preserve"> o liczbie osób uprawnionych </w:t>
      </w:r>
      <w:r w:rsidR="00D46EFE" w:rsidRPr="00AA4CF7">
        <w:rPr>
          <w:sz w:val="26"/>
          <w:szCs w:val="26"/>
        </w:rPr>
        <w:lastRenderedPageBreak/>
        <w:t>do </w:t>
      </w:r>
      <w:r w:rsidRPr="00AA4CF7">
        <w:rPr>
          <w:sz w:val="26"/>
          <w:szCs w:val="26"/>
        </w:rPr>
        <w:t>głosowania oraz o liczbie wyborców, któr</w:t>
      </w:r>
      <w:r w:rsidR="00D46EFE" w:rsidRPr="00AA4CF7">
        <w:rPr>
          <w:sz w:val="26"/>
          <w:szCs w:val="26"/>
        </w:rPr>
        <w:t>ym wydano karty do głosowania w </w:t>
      </w:r>
      <w:r w:rsidRPr="00AA4CF7">
        <w:rPr>
          <w:sz w:val="26"/>
          <w:szCs w:val="26"/>
        </w:rPr>
        <w:t>trakcie głosowania</w:t>
      </w:r>
      <w:r w:rsidR="008D3BA1">
        <w:rPr>
          <w:sz w:val="26"/>
          <w:szCs w:val="26"/>
        </w:rPr>
        <w:t xml:space="preserve"> oraz podaje je do publicznej wiadomości</w:t>
      </w:r>
      <w:r w:rsidR="002F6F9F">
        <w:rPr>
          <w:sz w:val="26"/>
          <w:szCs w:val="26"/>
        </w:rPr>
        <w:t>. Dane te </w:t>
      </w:r>
      <w:r w:rsidRPr="00AA4CF7">
        <w:rPr>
          <w:sz w:val="26"/>
          <w:szCs w:val="26"/>
        </w:rPr>
        <w:t xml:space="preserve">przekazuje się </w:t>
      </w:r>
      <w:r w:rsidR="008D3BA1">
        <w:rPr>
          <w:sz w:val="26"/>
          <w:szCs w:val="26"/>
        </w:rPr>
        <w:t xml:space="preserve">i podaje do publicznej wiadomości </w:t>
      </w:r>
      <w:r w:rsidRPr="00AA4CF7">
        <w:rPr>
          <w:sz w:val="26"/>
          <w:szCs w:val="26"/>
        </w:rPr>
        <w:t>według stanu na godzinę 12</w:t>
      </w:r>
      <w:r w:rsidR="00E73CD2" w:rsidRPr="00AA4CF7">
        <w:rPr>
          <w:sz w:val="26"/>
          <w:szCs w:val="26"/>
          <w:vertAlign w:val="superscript"/>
        </w:rPr>
        <w:t>0</w:t>
      </w:r>
      <w:r w:rsidR="008C2942" w:rsidRPr="00AA4CF7">
        <w:rPr>
          <w:sz w:val="26"/>
          <w:szCs w:val="26"/>
          <w:vertAlign w:val="superscript"/>
        </w:rPr>
        <w:t>0</w:t>
      </w:r>
      <w:r w:rsidR="00D46EFE" w:rsidRPr="00AA4CF7">
        <w:rPr>
          <w:sz w:val="26"/>
          <w:szCs w:val="26"/>
        </w:rPr>
        <w:t xml:space="preserve"> oraz </w:t>
      </w:r>
      <w:r w:rsidRPr="00AA4CF7">
        <w:rPr>
          <w:sz w:val="26"/>
          <w:szCs w:val="26"/>
        </w:rPr>
        <w:t>17</w:t>
      </w:r>
      <w:r w:rsidR="00E73CD2" w:rsidRPr="00AA4CF7">
        <w:rPr>
          <w:sz w:val="26"/>
          <w:szCs w:val="26"/>
          <w:vertAlign w:val="superscript"/>
        </w:rPr>
        <w:t>0</w:t>
      </w:r>
      <w:r w:rsidRPr="00AA4CF7">
        <w:rPr>
          <w:sz w:val="26"/>
          <w:szCs w:val="26"/>
          <w:vertAlign w:val="superscript"/>
        </w:rPr>
        <w:t>0</w:t>
      </w:r>
      <w:r w:rsidRPr="00AA4CF7">
        <w:rPr>
          <w:sz w:val="26"/>
          <w:szCs w:val="26"/>
        </w:rPr>
        <w:t>, w trybie i na zasadach określonych w uchwale Państwowej Komisji Wyborczej</w:t>
      </w:r>
      <w:r w:rsidR="00447DE0" w:rsidRPr="00AA4CF7">
        <w:rPr>
          <w:sz w:val="26"/>
          <w:szCs w:val="26"/>
        </w:rPr>
        <w:t>, o której mowa w pkt 33 ppkt 1</w:t>
      </w:r>
      <w:r w:rsidRPr="00AA4CF7">
        <w:rPr>
          <w:sz w:val="26"/>
          <w:szCs w:val="26"/>
        </w:rPr>
        <w:t>.</w:t>
      </w:r>
    </w:p>
    <w:p w:rsidR="00D94A07" w:rsidRPr="00AA4CF7" w:rsidRDefault="00805BCD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Zadania </w:t>
      </w:r>
      <w:r w:rsidR="003B759E"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komisji 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związane z </w:t>
      </w:r>
      <w:r w:rsidR="00BF35C3" w:rsidRPr="00AA4CF7">
        <w:rPr>
          <w:rFonts w:ascii="Times New Roman" w:hAnsi="Times New Roman" w:cs="Times New Roman"/>
          <w:color w:val="auto"/>
          <w:sz w:val="26"/>
          <w:szCs w:val="26"/>
        </w:rPr>
        <w:t>głosowani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>em</w:t>
      </w:r>
      <w:r w:rsidR="00BF35C3"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 korespondencyjn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>ym</w:t>
      </w:r>
    </w:p>
    <w:p w:rsidR="00D94A07" w:rsidRPr="00AA4CF7" w:rsidRDefault="00BF35C3" w:rsidP="009E453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Komisje przeprowadzają głosowanie</w:t>
      </w:r>
      <w:r w:rsidR="003F40E6" w:rsidRPr="00AA4CF7">
        <w:rPr>
          <w:sz w:val="26"/>
          <w:szCs w:val="26"/>
        </w:rPr>
        <w:t xml:space="preserve"> korespondencyjne</w:t>
      </w:r>
      <w:r w:rsidRPr="00AA4CF7">
        <w:rPr>
          <w:sz w:val="26"/>
          <w:szCs w:val="26"/>
        </w:rPr>
        <w:t xml:space="preserve">, postępując w sposób określony w uchwale Państwowej Komisji Wyborczej </w:t>
      </w:r>
      <w:r w:rsidR="003F40E6" w:rsidRPr="00AA4CF7">
        <w:rPr>
          <w:sz w:val="26"/>
          <w:szCs w:val="26"/>
        </w:rPr>
        <w:t>z dnia 27 sierpnia 2018 r. w sprawie sposobu postępowania z kopertami zwrotnymi i pakietami wyborczymi w głosowaniu korespondencyjnym (M.P. poz. …</w:t>
      </w:r>
      <w:r w:rsidR="009E4538" w:rsidRPr="00AA4CF7">
        <w:rPr>
          <w:sz w:val="26"/>
          <w:szCs w:val="26"/>
        </w:rPr>
        <w:t>). Komisje te, w </w:t>
      </w:r>
      <w:r w:rsidRPr="00AA4CF7">
        <w:rPr>
          <w:sz w:val="26"/>
          <w:szCs w:val="26"/>
        </w:rPr>
        <w:t>trakcie przeprowadzania głosowania, na bieżąco ustalają: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otrzymanych kopert zwrotnych;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liczbę kopert zwrotnych, w których nie </w:t>
      </w:r>
      <w:r w:rsidR="009E4538" w:rsidRPr="00AA4CF7">
        <w:rPr>
          <w:sz w:val="26"/>
          <w:szCs w:val="26"/>
        </w:rPr>
        <w:t>było oświadczenia o osobistym i </w:t>
      </w:r>
      <w:r w:rsidRPr="00AA4CF7">
        <w:rPr>
          <w:sz w:val="26"/>
          <w:szCs w:val="26"/>
        </w:rPr>
        <w:t>tajnym oddaniu głosu;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kopert zwrotnych, w których oświadczenie o osobistym i tajnym oddaniu głosu nie było podpisane przez wyborcę;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kopert zwrotnych, w których nie było koperty na karty do głosowania;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kopert zwrotnych, w których znajdowała się niezaklejona ko</w:t>
      </w:r>
      <w:r w:rsidR="009E4538" w:rsidRPr="00AA4CF7">
        <w:rPr>
          <w:sz w:val="26"/>
          <w:szCs w:val="26"/>
        </w:rPr>
        <w:t>perta na </w:t>
      </w:r>
      <w:r w:rsidRPr="00AA4CF7">
        <w:rPr>
          <w:sz w:val="26"/>
          <w:szCs w:val="26"/>
        </w:rPr>
        <w:t>karty do głosowania;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kopert na karty do głosowania wrzuconych do urny.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przypadku gdy informacje z ppkt 2-5 dotyczą jednej koperty zwrotnej, należy je uwzględnić w każdym z tych punktów.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Otrzymanych przez komisję pustych kopert zwrotnych nie uwzględnia się przy dokonywaniu powyższych ustaleń.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Dane, o których mowa, są zapisywane na arkuszu pomocniczym prowadzonym przez wskazanego członka komisji po</w:t>
      </w:r>
      <w:r w:rsidR="009E4538" w:rsidRPr="00AA4CF7">
        <w:rPr>
          <w:sz w:val="26"/>
          <w:szCs w:val="26"/>
        </w:rPr>
        <w:t>d nadzorem przewodniczącego lub </w:t>
      </w:r>
      <w:r w:rsidRPr="00AA4CF7">
        <w:rPr>
          <w:sz w:val="26"/>
          <w:szCs w:val="26"/>
        </w:rPr>
        <w:t>zastępcy przewodniczącego komisji.</w:t>
      </w:r>
    </w:p>
    <w:p w:rsidR="009E4538" w:rsidRPr="00AA4CF7" w:rsidRDefault="009E4538" w:rsidP="00176379">
      <w:pPr>
        <w:pStyle w:val="Tekstpodstawowy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nie może zapoznawać się z kartami do głosowania przesłanymi w głosowaniu korespondencyjnym.</w:t>
      </w:r>
    </w:p>
    <w:p w:rsidR="003B759E" w:rsidRPr="00AA4CF7" w:rsidRDefault="00FB235B" w:rsidP="00484287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Pakiety wyborcze niedoręczone wyborcom, przekazywane komisji </w:t>
      </w:r>
      <w:r w:rsidR="00A376D6" w:rsidRPr="00AA4CF7">
        <w:rPr>
          <w:sz w:val="26"/>
          <w:szCs w:val="26"/>
        </w:rPr>
        <w:t>do </w:t>
      </w:r>
      <w:r w:rsidRPr="00AA4CF7">
        <w:rPr>
          <w:sz w:val="26"/>
          <w:szCs w:val="26"/>
        </w:rPr>
        <w:t>zakończen</w:t>
      </w:r>
      <w:r w:rsidR="00F84721">
        <w:rPr>
          <w:sz w:val="26"/>
          <w:szCs w:val="26"/>
        </w:rPr>
        <w:t>ia głosowania, w trybie art. 53e</w:t>
      </w:r>
      <w:r w:rsidRPr="00AA4CF7">
        <w:rPr>
          <w:sz w:val="26"/>
          <w:szCs w:val="26"/>
        </w:rPr>
        <w:t xml:space="preserve"> § 9 Kodeksu wyborczego, komisja </w:t>
      </w:r>
      <w:r w:rsidRPr="00AA4CF7">
        <w:rPr>
          <w:sz w:val="26"/>
          <w:szCs w:val="26"/>
        </w:rPr>
        <w:lastRenderedPageBreak/>
        <w:t xml:space="preserve">na bieżąco pakuje w </w:t>
      </w:r>
      <w:r w:rsidR="009F2E75" w:rsidRPr="00AA4CF7">
        <w:rPr>
          <w:sz w:val="26"/>
          <w:szCs w:val="26"/>
        </w:rPr>
        <w:t>zbiorcze opakowania</w:t>
      </w:r>
      <w:r w:rsidRPr="00AA4CF7">
        <w:rPr>
          <w:sz w:val="26"/>
          <w:szCs w:val="26"/>
        </w:rPr>
        <w:t xml:space="preserve"> i za</w:t>
      </w:r>
      <w:r w:rsidR="009F2E75" w:rsidRPr="00AA4CF7">
        <w:rPr>
          <w:sz w:val="26"/>
          <w:szCs w:val="26"/>
        </w:rPr>
        <w:t>bezpiecza</w:t>
      </w:r>
      <w:r w:rsidRPr="00AA4CF7">
        <w:rPr>
          <w:sz w:val="26"/>
          <w:szCs w:val="26"/>
        </w:rPr>
        <w:t xml:space="preserve"> je. W przypadku doręczania kolejnych pakietów wyborczych są one dołączane do</w:t>
      </w:r>
      <w:r w:rsidR="009F2E75" w:rsidRPr="00AA4CF7">
        <w:rPr>
          <w:sz w:val="26"/>
          <w:szCs w:val="26"/>
        </w:rPr>
        <w:t xml:space="preserve"> zamkniętych opakowań</w:t>
      </w:r>
      <w:r w:rsidRPr="00AA4CF7">
        <w:rPr>
          <w:sz w:val="26"/>
          <w:szCs w:val="26"/>
        </w:rPr>
        <w:t>, bez otwierania wcześniej spakowanych</w:t>
      </w:r>
      <w:r w:rsidR="009F2E75" w:rsidRPr="00AA4CF7">
        <w:rPr>
          <w:sz w:val="26"/>
          <w:szCs w:val="26"/>
        </w:rPr>
        <w:t xml:space="preserve"> pakietów</w:t>
      </w:r>
      <w:r w:rsidR="00F749EB">
        <w:rPr>
          <w:sz w:val="26"/>
          <w:szCs w:val="26"/>
        </w:rPr>
        <w:t>. Pakiety te w </w:t>
      </w:r>
      <w:r w:rsidR="00B10FBA" w:rsidRPr="00AA4CF7">
        <w:rPr>
          <w:sz w:val="26"/>
          <w:szCs w:val="26"/>
        </w:rPr>
        <w:t xml:space="preserve">opakowaniu zbiorczym zamkniętym i opieczętowanym </w:t>
      </w:r>
      <w:r w:rsidRPr="00AA4CF7">
        <w:rPr>
          <w:sz w:val="26"/>
          <w:szCs w:val="26"/>
        </w:rPr>
        <w:t xml:space="preserve">przekazywane są przewodniczącemu obwodowej komisji wyborczej </w:t>
      </w:r>
      <w:r w:rsidR="00484287" w:rsidRPr="00AA4CF7">
        <w:rPr>
          <w:sz w:val="26"/>
          <w:szCs w:val="26"/>
        </w:rPr>
        <w:t>ds. </w:t>
      </w:r>
      <w:r w:rsidRPr="00AA4CF7">
        <w:rPr>
          <w:sz w:val="26"/>
          <w:szCs w:val="26"/>
        </w:rPr>
        <w:t xml:space="preserve">ustalenia wyników głosowania </w:t>
      </w:r>
      <w:r w:rsidR="00B10FBA" w:rsidRPr="00AA4CF7">
        <w:rPr>
          <w:sz w:val="26"/>
          <w:szCs w:val="26"/>
        </w:rPr>
        <w:t xml:space="preserve">wraz </w:t>
      </w:r>
      <w:r w:rsidRPr="00AA4CF7">
        <w:rPr>
          <w:sz w:val="26"/>
          <w:szCs w:val="26"/>
        </w:rPr>
        <w:t>z dokumentami i protokołem</w:t>
      </w:r>
      <w:r w:rsidR="00102080" w:rsidRPr="00AA4CF7">
        <w:rPr>
          <w:sz w:val="26"/>
          <w:szCs w:val="26"/>
        </w:rPr>
        <w:t xml:space="preserve"> przekazania</w:t>
      </w:r>
      <w:r w:rsidR="00484287" w:rsidRPr="00AA4CF7">
        <w:rPr>
          <w:sz w:val="26"/>
          <w:szCs w:val="26"/>
        </w:rPr>
        <w:t>, o </w:t>
      </w:r>
      <w:r w:rsidR="00F749EB">
        <w:rPr>
          <w:sz w:val="26"/>
          <w:szCs w:val="26"/>
        </w:rPr>
        <w:t>których mowa w </w:t>
      </w:r>
      <w:r w:rsidRPr="00AA4CF7">
        <w:rPr>
          <w:sz w:val="26"/>
          <w:szCs w:val="26"/>
        </w:rPr>
        <w:t xml:space="preserve">pkt </w:t>
      </w:r>
      <w:r w:rsidR="00FA14A8">
        <w:rPr>
          <w:sz w:val="26"/>
          <w:szCs w:val="26"/>
        </w:rPr>
        <w:t>70</w:t>
      </w:r>
      <w:r w:rsidR="00102080"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Przerwa w głosowaniu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Głosowania nie wolno przerywać,</w:t>
      </w:r>
      <w:r w:rsidRPr="00AA4CF7">
        <w:rPr>
          <w:sz w:val="26"/>
          <w:szCs w:val="26"/>
        </w:rPr>
        <w:t xml:space="preserve"> chyba że w wyniku nadzwyczajnych wydarzeń zostanie ono przejściowo l</w:t>
      </w:r>
      <w:r w:rsidR="00FE3F12" w:rsidRPr="00AA4CF7">
        <w:rPr>
          <w:sz w:val="26"/>
          <w:szCs w:val="26"/>
        </w:rPr>
        <w:t>ub trwale uniemożliwione. Przez </w:t>
      </w:r>
      <w:r w:rsidRPr="00AA4CF7">
        <w:rPr>
          <w:sz w:val="26"/>
          <w:szCs w:val="26"/>
        </w:rPr>
        <w:t xml:space="preserve">nadzwyczajne wydarzenie należy rozumieć </w:t>
      </w:r>
      <w:r w:rsidRPr="00AA4CF7">
        <w:rPr>
          <w:b/>
          <w:sz w:val="26"/>
          <w:szCs w:val="26"/>
        </w:rPr>
        <w:t>wyłącznie takie, które realnie uniemożliwia głosowanie</w:t>
      </w:r>
      <w:r w:rsidRPr="00AA4CF7">
        <w:rPr>
          <w:sz w:val="26"/>
          <w:szCs w:val="26"/>
        </w:rPr>
        <w:t xml:space="preserve"> (np. katastrofa budowlana dotycząca budynku, w którym znajduje się lokal wyborczy); nie są nadzwyczajnymi wydarzeniami sytuacje o charakterze </w:t>
      </w:r>
      <w:r w:rsidR="002F6F9F">
        <w:rPr>
          <w:sz w:val="26"/>
          <w:szCs w:val="26"/>
        </w:rPr>
        <w:t>techniczno-organizacyjnym (brak </w:t>
      </w:r>
      <w:r w:rsidRPr="00AA4CF7">
        <w:rPr>
          <w:sz w:val="26"/>
          <w:szCs w:val="26"/>
        </w:rPr>
        <w:t>właściwej pieczęci, trudność w dostaniu się do budynku lub lokalu przed rozpoczęciem głosowania, zapełnienie się urny itp.).</w:t>
      </w:r>
    </w:p>
    <w:p w:rsidR="00D94A07" w:rsidRPr="00AA4CF7" w:rsidRDefault="00BF35C3" w:rsidP="00FE3F12">
      <w:pPr>
        <w:pStyle w:val="Lista-kontynuacja2"/>
        <w:widowControl w:val="0"/>
        <w:spacing w:after="0"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 przyczynach uzas</w:t>
      </w:r>
      <w:r w:rsidR="00FB235B" w:rsidRPr="00AA4CF7">
        <w:rPr>
          <w:b/>
          <w:sz w:val="26"/>
          <w:szCs w:val="26"/>
        </w:rPr>
        <w:t>adniających – zdaniem komisji –</w:t>
      </w:r>
      <w:r w:rsidRPr="00AA4CF7">
        <w:rPr>
          <w:b/>
          <w:sz w:val="26"/>
          <w:szCs w:val="26"/>
        </w:rPr>
        <w:t xml:space="preserve"> zarządzenie przerwy w głosowaniu, jego przedłużenie lub odroczenie komisja powiadamia niezwłocznie właściwą gminną komisję wyborczą i </w:t>
      </w:r>
      <w:r w:rsidRPr="00AA4CF7">
        <w:rPr>
          <w:b/>
          <w:sz w:val="26"/>
          <w:szCs w:val="26"/>
          <w:u w:val="single"/>
        </w:rPr>
        <w:t>za jej zgodą</w:t>
      </w:r>
      <w:r w:rsidRPr="00AA4CF7">
        <w:rPr>
          <w:b/>
          <w:sz w:val="26"/>
          <w:szCs w:val="26"/>
        </w:rPr>
        <w:t xml:space="preserve"> podejmuje uchwałę w tej sprawie.</w:t>
      </w:r>
      <w:r w:rsidRPr="00AA4CF7">
        <w:rPr>
          <w:sz w:val="26"/>
          <w:szCs w:val="26"/>
        </w:rPr>
        <w:t xml:space="preserve"> Uchwałę o zarządzeniu przerwy w głosowaniu, jego przedłużeniu lub odroczeniu komisja bezzwłocznie podaje do publicznej wiadomości oraz przesyła właściwym terytorialnym komisjom wyborczym, komisarzowi wyborczemu, który przekazuje ją Państwowej Komisji Wyborczej, i wójtowi. Uchwałę tę komisja załącza do pr</w:t>
      </w:r>
      <w:r w:rsidR="00FE3F12" w:rsidRPr="00AA4CF7">
        <w:rPr>
          <w:sz w:val="26"/>
          <w:szCs w:val="26"/>
        </w:rPr>
        <w:t>otokołu głosowania w obwodzie i </w:t>
      </w:r>
      <w:r w:rsidRPr="00AA4CF7">
        <w:rPr>
          <w:sz w:val="26"/>
          <w:szCs w:val="26"/>
        </w:rPr>
        <w:t xml:space="preserve">czyni o tym adnotację w punkcie </w:t>
      </w:r>
      <w:r w:rsidR="00B97115">
        <w:rPr>
          <w:sz w:val="26"/>
          <w:szCs w:val="26"/>
        </w:rPr>
        <w:t>XIII</w:t>
      </w:r>
      <w:r w:rsidR="00FE3F12" w:rsidRPr="00AA4CF7">
        <w:rPr>
          <w:sz w:val="26"/>
          <w:szCs w:val="26"/>
        </w:rPr>
        <w:t>.5</w:t>
      </w:r>
      <w:r w:rsidRPr="00AA4CF7">
        <w:rPr>
          <w:sz w:val="26"/>
          <w:szCs w:val="26"/>
        </w:rPr>
        <w:t xml:space="preserve"> </w:t>
      </w:r>
      <w:r w:rsidR="00FE3F12" w:rsidRPr="00AA4CF7">
        <w:rPr>
          <w:sz w:val="26"/>
          <w:szCs w:val="26"/>
        </w:rPr>
        <w:t>protokołu przekazania</w:t>
      </w:r>
      <w:r w:rsidRPr="00AA4CF7">
        <w:rPr>
          <w:sz w:val="26"/>
          <w:szCs w:val="26"/>
        </w:rPr>
        <w:t>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razie przerwania lub odroczenia głosowania komisja zakleja i opieczętowuje wlot urny, ustala liczbę niewykorzystanych kart do głosowania każdego rodzaju, liczbę osób uprawnionych do głosowania, czyli liczbę osób ujętych w spisie wyborców, oraz liczbę</w:t>
      </w:r>
      <w:r w:rsidR="00FB235B" w:rsidRPr="00AA4CF7">
        <w:rPr>
          <w:sz w:val="26"/>
          <w:szCs w:val="26"/>
        </w:rPr>
        <w:t xml:space="preserve"> wydanych kart każdego rodzaju –</w:t>
      </w:r>
      <w:r w:rsidRPr="00AA4CF7">
        <w:rPr>
          <w:sz w:val="26"/>
          <w:szCs w:val="26"/>
        </w:rPr>
        <w:t xml:space="preserve"> na podstawie podpisów osób w spisie wyborców. Następnie spis wyborców, niewy</w:t>
      </w:r>
      <w:r w:rsidR="00FE3F12" w:rsidRPr="00AA4CF7">
        <w:rPr>
          <w:sz w:val="26"/>
          <w:szCs w:val="26"/>
        </w:rPr>
        <w:t>korzystane karty do </w:t>
      </w:r>
      <w:r w:rsidRPr="00AA4CF7">
        <w:rPr>
          <w:sz w:val="26"/>
          <w:szCs w:val="26"/>
        </w:rPr>
        <w:t xml:space="preserve">głosowania oraz inne dokumenty komisji umieszcza w odrębnych pakietach, </w:t>
      </w:r>
      <w:r w:rsidRPr="00AA4CF7">
        <w:rPr>
          <w:sz w:val="26"/>
          <w:szCs w:val="26"/>
        </w:rPr>
        <w:lastRenderedPageBreak/>
        <w:t>opieczętowuje je i opisuje. Urnę wraz z pakietami oddaje na przechowanie przewodniczącemu komisji. Z czynności tych należy sporządzić protokół, podając w nim liczbę niewykorzystanych kart do głosowania każdego rodzaju, liczbę osób uprawnionych do głosowania i liczbę wydanych kart każdego rodzaju.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 sporządzeniu protokołu przewodniczący komisji zamyka lokal wyborczy i</w:t>
      </w:r>
      <w:r w:rsidR="00FE3F12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>opieczętowuje wejście do lokalu pieczęcią komisji. Pieczęć komisji oddaje się na przechowanie zastępcy przewodniczącego lub innemu członkowi komisji.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Wójt zapewnia ochronę lokalu komisji w czasie przerwy w głosowaniu. Komisja oczekuje na przybycie przedstawiciela wójta, który będzie odpowiedzialn</w:t>
      </w:r>
      <w:r w:rsidR="00A376D6" w:rsidRPr="00AA4CF7">
        <w:rPr>
          <w:sz w:val="26"/>
          <w:szCs w:val="26"/>
        </w:rPr>
        <w:t>y za </w:t>
      </w:r>
      <w:r w:rsidRPr="00AA4CF7">
        <w:rPr>
          <w:sz w:val="26"/>
          <w:szCs w:val="26"/>
        </w:rPr>
        <w:t>ochronę lokalu. Zadania i tryb postępowania wójta w zakresie ochrony lokalu określa rozporządzenie Ministra Spraw Wewnętrznych z dnia 28 sierpnia 2014 r. w sprawie szczegółowych wymagań w zakresie ochrony lokali obwodowych komisji wyborczych w czasie przerwy w głosowaniu spowodowanej nadzwyczajnymi wydarzeniami (Dz. U. poz. 1152).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Przed wznowieniem głosowania komisja stwierdza protokolarnie, czy pieczęcie na wejściu do lokalu wyborczego, na urnie </w:t>
      </w:r>
      <w:r w:rsidR="00B72319" w:rsidRPr="00AA4CF7">
        <w:rPr>
          <w:sz w:val="26"/>
          <w:szCs w:val="26"/>
        </w:rPr>
        <w:t>(ewentualnie</w:t>
      </w:r>
      <w:r w:rsidR="00673477" w:rsidRPr="00AA4CF7">
        <w:rPr>
          <w:sz w:val="26"/>
          <w:szCs w:val="26"/>
        </w:rPr>
        <w:t xml:space="preserve"> plomby, o których mowa w pkt 35</w:t>
      </w:r>
      <w:r w:rsidR="00B72319" w:rsidRPr="00AA4CF7">
        <w:rPr>
          <w:sz w:val="26"/>
          <w:szCs w:val="26"/>
        </w:rPr>
        <w:t xml:space="preserve"> ppkt 7) i </w:t>
      </w:r>
      <w:r w:rsidRPr="00AA4CF7">
        <w:rPr>
          <w:sz w:val="26"/>
          <w:szCs w:val="26"/>
        </w:rPr>
        <w:t>pakietach z kartami oraz spisem nie zostały naruszone. W razie naruszenia pieczęci lub braku pakietów albo dokumentów komisja opisuje stwierdzony stan we wszystkich protokołach głosowania sporządzanych przez komisję, zawiadamia o tym niezwłocznie właściwą terytorialną komisję wyborczą oraz wójta i następnie wykonuje czynności wskaza</w:t>
      </w:r>
      <w:r w:rsidR="00F749EB">
        <w:rPr>
          <w:sz w:val="26"/>
          <w:szCs w:val="26"/>
        </w:rPr>
        <w:t>ne przez </w:t>
      </w:r>
      <w:r w:rsidRPr="00AA4CF7">
        <w:rPr>
          <w:sz w:val="26"/>
          <w:szCs w:val="26"/>
        </w:rPr>
        <w:t>terytorialną komisję wyborczą.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240" w:after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Rozdział  V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Zakończenie głosowania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 godzinie 21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 przewodniczący komisji zarządza zakończenie głosowania. Komisja zamyka lokal; osobom przybyłym do lokalu przed tą godziną należy umożliwić oddanie głosu. W przypadku podjęcia przez komis</w:t>
      </w:r>
      <w:r w:rsidR="00FE3F12" w:rsidRPr="00AA4CF7">
        <w:rPr>
          <w:sz w:val="26"/>
          <w:szCs w:val="26"/>
        </w:rPr>
        <w:t>ję uchwały o </w:t>
      </w:r>
      <w:r w:rsidRPr="00AA4CF7">
        <w:rPr>
          <w:sz w:val="26"/>
          <w:szCs w:val="26"/>
        </w:rPr>
        <w:t>przedłużeniu głosowania</w:t>
      </w:r>
      <w:r w:rsidR="00D6405C" w:rsidRPr="00AA4CF7">
        <w:rPr>
          <w:sz w:val="26"/>
          <w:szCs w:val="26"/>
        </w:rPr>
        <w:t>, o czym mowa w pkt 60,</w:t>
      </w:r>
      <w:r w:rsidRPr="00AA4CF7">
        <w:rPr>
          <w:sz w:val="26"/>
          <w:szCs w:val="26"/>
        </w:rPr>
        <w:t xml:space="preserve"> lokal wyborczy je</w:t>
      </w:r>
      <w:r w:rsidR="00FE3F12" w:rsidRPr="00AA4CF7">
        <w:rPr>
          <w:sz w:val="26"/>
          <w:szCs w:val="26"/>
        </w:rPr>
        <w:t>st zamykany później niż o godz. </w:t>
      </w:r>
      <w:r w:rsidRPr="00AA4CF7">
        <w:rPr>
          <w:sz w:val="26"/>
          <w:szCs w:val="26"/>
        </w:rPr>
        <w:t>21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>, tj. o godzinie wynikającej z uchwały.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obwodach odrębnych komisja może zarządzić wcześniejsze zakończenie </w:t>
      </w:r>
      <w:r w:rsidRPr="00AA4CF7">
        <w:rPr>
          <w:sz w:val="26"/>
          <w:szCs w:val="26"/>
        </w:rPr>
        <w:lastRenderedPageBreak/>
        <w:t xml:space="preserve">głosowania, pod warunkiem że wszyscy wyborcy wpisani do spisu wyborców oddali swoje głosy. </w:t>
      </w:r>
      <w:r w:rsidRPr="00AA4CF7">
        <w:rPr>
          <w:b/>
          <w:sz w:val="26"/>
          <w:szCs w:val="26"/>
        </w:rPr>
        <w:t>Zarządzenie wcześniejszego zakończenia głosowania może nastąpić nie wcześniej niż o godzinie 18</w:t>
      </w:r>
      <w:r w:rsidRPr="00AA4CF7">
        <w:rPr>
          <w:b/>
          <w:sz w:val="26"/>
          <w:szCs w:val="26"/>
          <w:vertAlign w:val="superscript"/>
        </w:rPr>
        <w:t>00</w:t>
      </w:r>
      <w:r w:rsidRPr="00AA4CF7">
        <w:rPr>
          <w:b/>
          <w:sz w:val="26"/>
          <w:szCs w:val="26"/>
        </w:rPr>
        <w:t>.</w:t>
      </w:r>
      <w:r w:rsidRPr="00AA4CF7">
        <w:rPr>
          <w:sz w:val="26"/>
          <w:szCs w:val="26"/>
        </w:rPr>
        <w:t xml:space="preserve"> </w:t>
      </w:r>
      <w:r w:rsidR="00B72319" w:rsidRPr="00AA4CF7">
        <w:rPr>
          <w:sz w:val="26"/>
          <w:szCs w:val="26"/>
        </w:rPr>
        <w:t>W przypadku wcześniejszego zakończenia głosowania podanie do publicznej wiadomości protokołu głosowania w obwodzie</w:t>
      </w:r>
      <w:r w:rsidR="00673477" w:rsidRPr="00AA4CF7">
        <w:rPr>
          <w:sz w:val="26"/>
          <w:szCs w:val="26"/>
        </w:rPr>
        <w:t xml:space="preserve"> przez obwodową komisję wyborczą ds. ustalenia wyników głosowania w obwodzie</w:t>
      </w:r>
      <w:r w:rsidR="00B72319" w:rsidRPr="00AA4CF7">
        <w:rPr>
          <w:sz w:val="26"/>
          <w:szCs w:val="26"/>
        </w:rPr>
        <w:t>, powinno nastąpić niezwłocznie po jego sporządzeniu, le</w:t>
      </w:r>
      <w:r w:rsidR="00EE2405">
        <w:rPr>
          <w:sz w:val="26"/>
          <w:szCs w:val="26"/>
        </w:rPr>
        <w:t>cz nie wcześniej niż o godz. 21</w:t>
      </w:r>
      <w:r w:rsidR="00B72319" w:rsidRPr="00EE2405">
        <w:rPr>
          <w:sz w:val="26"/>
          <w:szCs w:val="26"/>
          <w:vertAlign w:val="superscript"/>
        </w:rPr>
        <w:t>00</w:t>
      </w:r>
      <w:r w:rsidR="00B72319" w:rsidRPr="00AA4CF7">
        <w:rPr>
          <w:sz w:val="26"/>
          <w:szCs w:val="26"/>
        </w:rPr>
        <w:t xml:space="preserve">. </w:t>
      </w:r>
      <w:r w:rsidRPr="00AA4CF7">
        <w:rPr>
          <w:sz w:val="26"/>
          <w:szCs w:val="26"/>
        </w:rPr>
        <w:t>O zarządzeniu zakończenia głosowania przewodniczący komisji niezwłocznie zawiadamia osobę kierującą jednostką, w której utworzono obwód głosowania, wójta oraz właściwe terytorialne komisje wyborcze.</w:t>
      </w:r>
      <w:r w:rsidR="00FE3F12" w:rsidRPr="00AA4CF7">
        <w:rPr>
          <w:sz w:val="26"/>
          <w:szCs w:val="26"/>
        </w:rPr>
        <w:t xml:space="preserve"> Przed zakończeniem głosowania przewodniczący zawiadamia, za pośrednictwem wójta, obwodową komisję wyborczą ds. ustalenia wyników głosowania, na tyle wcześnie, aby jej członkowie zdążyli przybyć do lokalu komisji przed zakończeniem głosowania. 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Po zamknięciu lokalu i po zakończeniu głosowania w lokalu mogą przebywać poza członkami </w:t>
      </w:r>
      <w:r w:rsidR="00B052B5" w:rsidRPr="00AA4CF7">
        <w:rPr>
          <w:sz w:val="26"/>
          <w:szCs w:val="26"/>
        </w:rPr>
        <w:t xml:space="preserve">obwodowej </w:t>
      </w:r>
      <w:r w:rsidRPr="00AA4CF7">
        <w:rPr>
          <w:sz w:val="26"/>
          <w:szCs w:val="26"/>
        </w:rPr>
        <w:t xml:space="preserve">komisji </w:t>
      </w:r>
      <w:r w:rsidR="00B052B5" w:rsidRPr="00AA4CF7">
        <w:rPr>
          <w:sz w:val="26"/>
          <w:szCs w:val="26"/>
        </w:rPr>
        <w:t xml:space="preserve">ds. przeprowadzenia głosowania </w:t>
      </w:r>
      <w:r w:rsidR="00BA4A9E" w:rsidRPr="00AA4CF7">
        <w:rPr>
          <w:sz w:val="26"/>
          <w:szCs w:val="26"/>
        </w:rPr>
        <w:t>w </w:t>
      </w:r>
      <w:r w:rsidR="00F415F5" w:rsidRPr="00AA4CF7">
        <w:rPr>
          <w:sz w:val="26"/>
          <w:szCs w:val="26"/>
        </w:rPr>
        <w:t xml:space="preserve">obwodzie </w:t>
      </w:r>
      <w:r w:rsidRPr="00AA4CF7">
        <w:rPr>
          <w:sz w:val="26"/>
          <w:szCs w:val="26"/>
        </w:rPr>
        <w:t xml:space="preserve">wyłącznie </w:t>
      </w:r>
      <w:r w:rsidR="00B052B5" w:rsidRPr="00AA4CF7">
        <w:rPr>
          <w:sz w:val="26"/>
          <w:szCs w:val="26"/>
        </w:rPr>
        <w:t xml:space="preserve">członkowie </w:t>
      </w:r>
      <w:r w:rsidR="00B714D7" w:rsidRPr="00AA4CF7">
        <w:rPr>
          <w:sz w:val="26"/>
          <w:szCs w:val="26"/>
        </w:rPr>
        <w:t>obwodowej komisji wyborczej ds. ustalenia wyników głosowania</w:t>
      </w:r>
      <w:r w:rsidR="00F415F5" w:rsidRPr="00AA4CF7">
        <w:rPr>
          <w:sz w:val="26"/>
          <w:szCs w:val="26"/>
        </w:rPr>
        <w:t xml:space="preserve"> w obwodzie</w:t>
      </w:r>
      <w:r w:rsidR="00B714D7" w:rsidRPr="00AA4CF7">
        <w:rPr>
          <w:sz w:val="26"/>
          <w:szCs w:val="26"/>
        </w:rPr>
        <w:t xml:space="preserve">, </w:t>
      </w:r>
      <w:r w:rsidR="00F415F5" w:rsidRPr="00AA4CF7">
        <w:rPr>
          <w:sz w:val="26"/>
          <w:szCs w:val="26"/>
        </w:rPr>
        <w:t>w składzie co</w:t>
      </w:r>
      <w:r w:rsidR="00BA4A9E" w:rsidRPr="00AA4CF7">
        <w:rPr>
          <w:sz w:val="26"/>
          <w:szCs w:val="26"/>
        </w:rPr>
        <w:t xml:space="preserve"> najmniej 2/3 pełnego składu, w </w:t>
      </w:r>
      <w:r w:rsidR="00F415F5" w:rsidRPr="00AA4CF7">
        <w:rPr>
          <w:sz w:val="26"/>
          <w:szCs w:val="26"/>
        </w:rPr>
        <w:t xml:space="preserve">tym przewodniczący lub jego zastępca, </w:t>
      </w:r>
      <w:r w:rsidR="00B714D7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mężowie zaufania</w:t>
      </w:r>
      <w:r w:rsidR="00BA4A9E" w:rsidRPr="00AA4CF7">
        <w:rPr>
          <w:sz w:val="26"/>
          <w:szCs w:val="26"/>
        </w:rPr>
        <w:t>, obserwatorzy społeczni</w:t>
      </w:r>
      <w:r w:rsidRPr="00AA4CF7">
        <w:rPr>
          <w:sz w:val="26"/>
          <w:szCs w:val="26"/>
        </w:rPr>
        <w:t xml:space="preserve"> i obserwatorzy międzynarodowi. Ponadto </w:t>
      </w:r>
      <w:r w:rsidR="00D6405C" w:rsidRPr="00AA4CF7">
        <w:rPr>
          <w:sz w:val="26"/>
          <w:szCs w:val="26"/>
        </w:rPr>
        <w:t xml:space="preserve">wyłącznie </w:t>
      </w:r>
      <w:r w:rsidRPr="00AA4CF7">
        <w:rPr>
          <w:sz w:val="26"/>
          <w:szCs w:val="26"/>
        </w:rPr>
        <w:t>w c</w:t>
      </w:r>
      <w:r w:rsidR="00BA4A9E" w:rsidRPr="00AA4CF7">
        <w:rPr>
          <w:sz w:val="26"/>
          <w:szCs w:val="26"/>
        </w:rPr>
        <w:t>zasie otwierania urny i </w:t>
      </w:r>
      <w:r w:rsidRPr="00AA4CF7">
        <w:rPr>
          <w:sz w:val="26"/>
          <w:szCs w:val="26"/>
        </w:rPr>
        <w:t xml:space="preserve">wyjmowania z niej kart dopuszczalna jest obecność w lokalu przedstawicieli prasy, na zasadach, o których mowa </w:t>
      </w:r>
      <w:r w:rsidR="00AC7D62" w:rsidRPr="00AA4CF7">
        <w:rPr>
          <w:sz w:val="26"/>
          <w:szCs w:val="26"/>
        </w:rPr>
        <w:t>w pkt 19</w:t>
      </w:r>
      <w:r w:rsidRPr="00AA4CF7">
        <w:rPr>
          <w:sz w:val="26"/>
          <w:szCs w:val="26"/>
        </w:rPr>
        <w:t xml:space="preserve">. Mężowie zaufania, obserwatorzy </w:t>
      </w:r>
      <w:r w:rsidR="00F415F5" w:rsidRPr="00AA4CF7">
        <w:rPr>
          <w:sz w:val="26"/>
          <w:szCs w:val="26"/>
        </w:rPr>
        <w:t>społeczni</w:t>
      </w:r>
      <w:r w:rsidR="00EC43FB">
        <w:rPr>
          <w:sz w:val="26"/>
          <w:szCs w:val="26"/>
        </w:rPr>
        <w:t xml:space="preserve"> i obserwatorzy międzynarodowi nie </w:t>
      </w:r>
      <w:r w:rsidRPr="00AA4CF7">
        <w:rPr>
          <w:sz w:val="26"/>
          <w:szCs w:val="26"/>
        </w:rPr>
        <w:t>mogą uczestniczyć w liczeniu głosów</w:t>
      </w:r>
      <w:r w:rsidR="00BA4A9E" w:rsidRPr="00AA4CF7">
        <w:rPr>
          <w:sz w:val="26"/>
          <w:szCs w:val="26"/>
        </w:rPr>
        <w:t xml:space="preserve"> ani pomagać członkom komisji w </w:t>
      </w:r>
      <w:r w:rsidRPr="00AA4CF7">
        <w:rPr>
          <w:sz w:val="26"/>
          <w:szCs w:val="26"/>
        </w:rPr>
        <w:t>wykonywaniu ich zadań.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ind w:left="567"/>
        <w:contextualSpacing w:val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przypadku gdy komisji zapewniono ob</w:t>
      </w:r>
      <w:r w:rsidR="00BA4A9E" w:rsidRPr="00AA4CF7">
        <w:rPr>
          <w:sz w:val="26"/>
          <w:szCs w:val="26"/>
        </w:rPr>
        <w:t>sługę informatyczną, w lokalu w </w:t>
      </w:r>
      <w:r w:rsidRPr="00AA4CF7">
        <w:rPr>
          <w:sz w:val="26"/>
          <w:szCs w:val="26"/>
        </w:rPr>
        <w:t>miejscu wyznaczonym przez przewodniczącego może przebywać również osoba odpowiedzialna za tę obsługę.</w:t>
      </w:r>
    </w:p>
    <w:p w:rsidR="00F415F5" w:rsidRPr="0053641D" w:rsidRDefault="00F415F5" w:rsidP="00B03C84">
      <w:pPr>
        <w:pStyle w:val="Lista-kontynuacja2"/>
        <w:keepNext/>
        <w:keepLines/>
        <w:widowControl w:val="0"/>
        <w:spacing w:before="240" w:after="240" w:line="360" w:lineRule="auto"/>
        <w:ind w:left="0"/>
        <w:contextualSpacing w:val="0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>Przekazanie dokumentów obwodowej komisji wyborczej ds. ustalenia wyników głosowania</w:t>
      </w:r>
      <w:r w:rsidR="001C1F49">
        <w:rPr>
          <w:b/>
          <w:sz w:val="26"/>
          <w:szCs w:val="26"/>
        </w:rPr>
        <w:t xml:space="preserve"> w obwodzie</w:t>
      </w:r>
      <w:r w:rsidR="0053641D">
        <w:rPr>
          <w:b/>
          <w:sz w:val="26"/>
          <w:szCs w:val="26"/>
        </w:rPr>
        <w:t xml:space="preserve">. </w:t>
      </w:r>
      <w:r w:rsidR="00B03C84">
        <w:rPr>
          <w:b/>
          <w:sz w:val="26"/>
          <w:szCs w:val="26"/>
        </w:rPr>
        <w:t>Zadania</w:t>
      </w:r>
      <w:r w:rsidR="0053641D" w:rsidRPr="0053641D">
        <w:rPr>
          <w:b/>
          <w:sz w:val="26"/>
          <w:szCs w:val="26"/>
        </w:rPr>
        <w:t xml:space="preserve"> wykonywa</w:t>
      </w:r>
      <w:r w:rsidR="0053641D">
        <w:rPr>
          <w:b/>
          <w:sz w:val="26"/>
          <w:szCs w:val="26"/>
        </w:rPr>
        <w:t>n</w:t>
      </w:r>
      <w:r w:rsidR="00B03C84">
        <w:rPr>
          <w:b/>
          <w:sz w:val="26"/>
          <w:szCs w:val="26"/>
        </w:rPr>
        <w:t>e</w:t>
      </w:r>
      <w:r w:rsidR="0053641D">
        <w:rPr>
          <w:b/>
          <w:sz w:val="26"/>
          <w:szCs w:val="26"/>
        </w:rPr>
        <w:t xml:space="preserve"> wspólnie z obwodową komisją </w:t>
      </w:r>
      <w:r w:rsidR="0053641D" w:rsidRPr="0053641D">
        <w:rPr>
          <w:b/>
          <w:sz w:val="26"/>
          <w:szCs w:val="26"/>
        </w:rPr>
        <w:t>wyborczą ds. ustaleni</w:t>
      </w:r>
      <w:r w:rsidR="00B03C84">
        <w:rPr>
          <w:b/>
          <w:sz w:val="26"/>
          <w:szCs w:val="26"/>
        </w:rPr>
        <w:t>a wyników głosowania w obwodzie</w:t>
      </w:r>
    </w:p>
    <w:p w:rsidR="000C5650" w:rsidRPr="00AA4CF7" w:rsidRDefault="00F415F5" w:rsidP="00B03C84">
      <w:pPr>
        <w:pStyle w:val="Akapitzlist"/>
        <w:keepNext/>
        <w:keepLines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Niezwłocznie po zakończeniu głosowania </w:t>
      </w:r>
      <w:r w:rsidR="00111F5F" w:rsidRPr="00AA4CF7">
        <w:rPr>
          <w:sz w:val="26"/>
          <w:szCs w:val="26"/>
        </w:rPr>
        <w:t xml:space="preserve">oraz opuszczeniu lokalu przez ostatniego wyborcę </w:t>
      </w:r>
      <w:r w:rsidRPr="00AA4CF7">
        <w:rPr>
          <w:sz w:val="26"/>
          <w:szCs w:val="26"/>
        </w:rPr>
        <w:t>pr</w:t>
      </w:r>
      <w:r w:rsidR="00111F5F" w:rsidRPr="00AA4CF7">
        <w:rPr>
          <w:sz w:val="26"/>
          <w:szCs w:val="26"/>
        </w:rPr>
        <w:t>zewodniczący obwodowej komisji wyborczej ds. </w:t>
      </w:r>
      <w:r w:rsidRPr="00AA4CF7">
        <w:rPr>
          <w:sz w:val="26"/>
          <w:szCs w:val="26"/>
        </w:rPr>
        <w:t>przeprowadzenia g</w:t>
      </w:r>
      <w:r w:rsidR="00111F5F" w:rsidRPr="00AA4CF7">
        <w:rPr>
          <w:sz w:val="26"/>
          <w:szCs w:val="26"/>
        </w:rPr>
        <w:t>łosowania w obwodzie wspólnie z p</w:t>
      </w:r>
      <w:r w:rsidRPr="00AA4CF7">
        <w:rPr>
          <w:sz w:val="26"/>
          <w:szCs w:val="26"/>
        </w:rPr>
        <w:t>rzewodniczącym obwodowej komisji wyborczej ds. ustalenia wyników głosowania w obwodzie zapieczętowuje otwór urny wyborczej</w:t>
      </w:r>
      <w:r w:rsidR="00111F5F" w:rsidRPr="00AA4CF7">
        <w:rPr>
          <w:sz w:val="26"/>
          <w:szCs w:val="26"/>
        </w:rPr>
        <w:t>, zaklejając go paskiem papieru opatrzonym pieczęcią k</w:t>
      </w:r>
      <w:r w:rsidR="000C5650" w:rsidRPr="00AA4CF7">
        <w:rPr>
          <w:sz w:val="26"/>
          <w:szCs w:val="26"/>
        </w:rPr>
        <w:t xml:space="preserve">omisji i podpisami jej członków. </w:t>
      </w:r>
      <w:r w:rsidR="00662084">
        <w:rPr>
          <w:sz w:val="26"/>
          <w:szCs w:val="26"/>
        </w:rPr>
        <w:t xml:space="preserve">Jeżeli komisja otrzymała </w:t>
      </w:r>
      <w:r w:rsidR="00662084" w:rsidRPr="00AA4CF7">
        <w:rPr>
          <w:sz w:val="26"/>
          <w:szCs w:val="26"/>
        </w:rPr>
        <w:t>jednorazow</w:t>
      </w:r>
      <w:r w:rsidR="00662084">
        <w:rPr>
          <w:sz w:val="26"/>
          <w:szCs w:val="26"/>
        </w:rPr>
        <w:t>e</w:t>
      </w:r>
      <w:r w:rsidR="00662084" w:rsidRPr="00AA4CF7">
        <w:rPr>
          <w:sz w:val="26"/>
          <w:szCs w:val="26"/>
        </w:rPr>
        <w:t xml:space="preserve"> plomby </w:t>
      </w:r>
      <w:r w:rsidR="006B06F2">
        <w:rPr>
          <w:sz w:val="26"/>
          <w:szCs w:val="26"/>
        </w:rPr>
        <w:t>(nalepki foliowe</w:t>
      </w:r>
      <w:r w:rsidR="00662084">
        <w:rPr>
          <w:sz w:val="26"/>
          <w:szCs w:val="26"/>
        </w:rPr>
        <w:t xml:space="preserve">) </w:t>
      </w:r>
      <w:r w:rsidR="00662084" w:rsidRPr="00AA4CF7">
        <w:rPr>
          <w:sz w:val="26"/>
          <w:szCs w:val="26"/>
        </w:rPr>
        <w:t xml:space="preserve">opatrzone unikatowym numerem, </w:t>
      </w:r>
      <w:r w:rsidR="000C5650" w:rsidRPr="00AA4CF7">
        <w:rPr>
          <w:sz w:val="26"/>
          <w:szCs w:val="26"/>
        </w:rPr>
        <w:t xml:space="preserve">za </w:t>
      </w:r>
      <w:r w:rsidR="00662084">
        <w:rPr>
          <w:sz w:val="26"/>
          <w:szCs w:val="26"/>
        </w:rPr>
        <w:t xml:space="preserve">ich </w:t>
      </w:r>
      <w:r w:rsidR="000C5650" w:rsidRPr="00AA4CF7">
        <w:rPr>
          <w:sz w:val="26"/>
          <w:szCs w:val="26"/>
        </w:rPr>
        <w:t>pomocą</w:t>
      </w:r>
      <w:r w:rsidR="00C63913">
        <w:rPr>
          <w:sz w:val="26"/>
          <w:szCs w:val="26"/>
        </w:rPr>
        <w:t xml:space="preserve"> zabezpiecza wlot urny</w:t>
      </w:r>
      <w:r w:rsidR="00BD2A66">
        <w:rPr>
          <w:sz w:val="26"/>
          <w:szCs w:val="26"/>
        </w:rPr>
        <w:t xml:space="preserve">. W </w:t>
      </w:r>
      <w:r w:rsidR="000C5650" w:rsidRPr="00AA4CF7">
        <w:rPr>
          <w:sz w:val="26"/>
          <w:szCs w:val="26"/>
        </w:rPr>
        <w:t>takim przypadk</w:t>
      </w:r>
      <w:r w:rsidR="006B06F2">
        <w:rPr>
          <w:sz w:val="26"/>
          <w:szCs w:val="26"/>
        </w:rPr>
        <w:t xml:space="preserve">u numer plomby, niezwłocznie po </w:t>
      </w:r>
      <w:r w:rsidR="004E599E" w:rsidRPr="00AA4CF7">
        <w:rPr>
          <w:sz w:val="26"/>
          <w:szCs w:val="26"/>
        </w:rPr>
        <w:t>jej</w:t>
      </w:r>
      <w:r w:rsidR="006B06F2">
        <w:rPr>
          <w:sz w:val="26"/>
          <w:szCs w:val="26"/>
        </w:rPr>
        <w:t xml:space="preserve"> </w:t>
      </w:r>
      <w:r w:rsidR="000C5650" w:rsidRPr="00AA4CF7">
        <w:rPr>
          <w:sz w:val="26"/>
          <w:szCs w:val="26"/>
        </w:rPr>
        <w:t>założe</w:t>
      </w:r>
      <w:r w:rsidR="00E0629F">
        <w:rPr>
          <w:sz w:val="26"/>
          <w:szCs w:val="26"/>
        </w:rPr>
        <w:t>niu, powinien być wpisany przez </w:t>
      </w:r>
      <w:r w:rsidR="000C5650" w:rsidRPr="00AA4CF7">
        <w:rPr>
          <w:sz w:val="26"/>
          <w:szCs w:val="26"/>
        </w:rPr>
        <w:t xml:space="preserve">przewodniczącego obwodowej komisji wyborczej ds. ustalenia wyników głosowania </w:t>
      </w:r>
      <w:r w:rsidR="00705CB0">
        <w:rPr>
          <w:sz w:val="26"/>
          <w:szCs w:val="26"/>
        </w:rPr>
        <w:t>w obwodzie lub jego zastępcę do </w:t>
      </w:r>
      <w:r w:rsidR="000C5650" w:rsidRPr="00AA4CF7">
        <w:rPr>
          <w:sz w:val="26"/>
          <w:szCs w:val="26"/>
        </w:rPr>
        <w:t>wewnętrznego protokołu.</w:t>
      </w:r>
      <w:r w:rsidRPr="00AA4CF7">
        <w:rPr>
          <w:sz w:val="26"/>
          <w:szCs w:val="26"/>
        </w:rPr>
        <w:t xml:space="preserve"> </w:t>
      </w:r>
      <w:r w:rsidR="00E733D9" w:rsidRPr="00DA75B8">
        <w:rPr>
          <w:sz w:val="26"/>
          <w:szCs w:val="26"/>
        </w:rPr>
        <w:t>Nalepkę foliową opatruje się pieczęcią komisji. Należy pamiętać, że każda próba odklejenia nalepki spowoduje pojawienie się na n</w:t>
      </w:r>
      <w:r w:rsidR="00E733D9">
        <w:rPr>
          <w:sz w:val="26"/>
          <w:szCs w:val="26"/>
        </w:rPr>
        <w:t xml:space="preserve">iej napisu o tym informującego. </w:t>
      </w:r>
      <w:r w:rsidR="00E0629F">
        <w:rPr>
          <w:sz w:val="26"/>
          <w:szCs w:val="26"/>
        </w:rPr>
        <w:t>Następnie kolejną</w:t>
      </w:r>
      <w:r w:rsidR="00B75886">
        <w:rPr>
          <w:sz w:val="26"/>
          <w:szCs w:val="26"/>
        </w:rPr>
        <w:t xml:space="preserve"> </w:t>
      </w:r>
      <w:r w:rsidR="00B75886" w:rsidRPr="00E733D9">
        <w:rPr>
          <w:sz w:val="26"/>
          <w:szCs w:val="26"/>
        </w:rPr>
        <w:t xml:space="preserve">nalepkę opatruje się pieczęcią </w:t>
      </w:r>
      <w:r w:rsidR="00B75886">
        <w:rPr>
          <w:sz w:val="26"/>
          <w:szCs w:val="26"/>
        </w:rPr>
        <w:t xml:space="preserve">obwodowej komisji wyborczej ds. </w:t>
      </w:r>
      <w:r w:rsidR="00B75886" w:rsidRPr="00AA4CF7">
        <w:rPr>
          <w:sz w:val="26"/>
          <w:szCs w:val="26"/>
        </w:rPr>
        <w:t xml:space="preserve">przeprowadzenia głosowania </w:t>
      </w:r>
      <w:r w:rsidR="00B75886">
        <w:rPr>
          <w:sz w:val="26"/>
          <w:szCs w:val="26"/>
        </w:rPr>
        <w:t xml:space="preserve">w obwodzie. </w:t>
      </w:r>
      <w:r w:rsidR="00E0629F">
        <w:rPr>
          <w:sz w:val="26"/>
          <w:szCs w:val="26"/>
        </w:rPr>
        <w:t>P</w:t>
      </w:r>
      <w:r w:rsidR="00D6405C" w:rsidRPr="00AA4CF7">
        <w:rPr>
          <w:sz w:val="26"/>
          <w:szCs w:val="26"/>
        </w:rPr>
        <w:t xml:space="preserve">rzewodniczący obwodowej komisji wyborczej ds. przeprowadzenia głosowania </w:t>
      </w:r>
      <w:r w:rsidR="006065CD">
        <w:rPr>
          <w:sz w:val="26"/>
          <w:szCs w:val="26"/>
        </w:rPr>
        <w:t xml:space="preserve">w obwodzie </w:t>
      </w:r>
      <w:r w:rsidR="00D6405C" w:rsidRPr="00AA4CF7">
        <w:rPr>
          <w:sz w:val="26"/>
          <w:szCs w:val="26"/>
        </w:rPr>
        <w:t>umieszcza pieczęć komisji w pakie</w:t>
      </w:r>
      <w:r w:rsidR="007D3CA8">
        <w:rPr>
          <w:sz w:val="26"/>
          <w:szCs w:val="26"/>
        </w:rPr>
        <w:t>cie, który zamyka, opisuje oraz </w:t>
      </w:r>
      <w:r w:rsidR="00D6405C" w:rsidRPr="00AA4CF7">
        <w:rPr>
          <w:sz w:val="26"/>
          <w:szCs w:val="26"/>
        </w:rPr>
        <w:t xml:space="preserve">nakłada </w:t>
      </w:r>
      <w:r w:rsidR="007D3CA8">
        <w:rPr>
          <w:sz w:val="26"/>
          <w:szCs w:val="26"/>
        </w:rPr>
        <w:t xml:space="preserve">uprzednio opieczętowaną </w:t>
      </w:r>
      <w:r w:rsidR="00494CCB">
        <w:rPr>
          <w:sz w:val="26"/>
          <w:szCs w:val="26"/>
        </w:rPr>
        <w:t xml:space="preserve">jednorazową </w:t>
      </w:r>
      <w:r w:rsidR="00D6405C" w:rsidRPr="00AA4CF7">
        <w:rPr>
          <w:sz w:val="26"/>
          <w:szCs w:val="26"/>
        </w:rPr>
        <w:t xml:space="preserve">plombę </w:t>
      </w:r>
      <w:r w:rsidR="00494CCB">
        <w:rPr>
          <w:sz w:val="26"/>
          <w:szCs w:val="26"/>
        </w:rPr>
        <w:t>(</w:t>
      </w:r>
      <w:r w:rsidR="00D6405C" w:rsidRPr="00AA4CF7">
        <w:rPr>
          <w:sz w:val="26"/>
          <w:szCs w:val="26"/>
        </w:rPr>
        <w:t>nalepkę foliową</w:t>
      </w:r>
      <w:r w:rsidR="00494CCB">
        <w:rPr>
          <w:sz w:val="26"/>
          <w:szCs w:val="26"/>
        </w:rPr>
        <w:t>)</w:t>
      </w:r>
      <w:r w:rsidR="007D3CA8">
        <w:rPr>
          <w:sz w:val="26"/>
          <w:szCs w:val="26"/>
        </w:rPr>
        <w:t xml:space="preserve"> z </w:t>
      </w:r>
      <w:r w:rsidR="00D6405C" w:rsidRPr="00AA4CF7">
        <w:rPr>
          <w:sz w:val="26"/>
          <w:szCs w:val="26"/>
        </w:rPr>
        <w:t xml:space="preserve">indywidualnym numerem. Ponadto </w:t>
      </w:r>
      <w:r w:rsidR="00316CBD">
        <w:rPr>
          <w:sz w:val="26"/>
          <w:szCs w:val="26"/>
        </w:rPr>
        <w:t>przewodniczący obwodowej komisji wyborczej ds. </w:t>
      </w:r>
      <w:r w:rsidR="00316CBD" w:rsidRPr="00AA4CF7">
        <w:rPr>
          <w:sz w:val="26"/>
          <w:szCs w:val="26"/>
        </w:rPr>
        <w:t xml:space="preserve">przeprowadzenia głosowania </w:t>
      </w:r>
      <w:r w:rsidR="00316CBD">
        <w:rPr>
          <w:sz w:val="26"/>
          <w:szCs w:val="26"/>
        </w:rPr>
        <w:t>w obwodzie</w:t>
      </w:r>
      <w:r w:rsidR="00316CBD" w:rsidRPr="00E733D9">
        <w:rPr>
          <w:sz w:val="26"/>
          <w:szCs w:val="26"/>
        </w:rPr>
        <w:t xml:space="preserve"> </w:t>
      </w:r>
      <w:r w:rsidR="00D6405C" w:rsidRPr="00AA4CF7">
        <w:rPr>
          <w:sz w:val="26"/>
          <w:szCs w:val="26"/>
        </w:rPr>
        <w:t xml:space="preserve">przygotowuje dokumenty i pakiety do przekazania obwodowej komisji wyborczej ds. ustalenia wyników głosowania w obwodzie. Następnie </w:t>
      </w:r>
      <w:r w:rsidRPr="00AA4CF7">
        <w:rPr>
          <w:sz w:val="26"/>
          <w:szCs w:val="26"/>
        </w:rPr>
        <w:t>przewodniczący obwodowej komisji wyborczej ds. przeprowadzenia głosowania w obwodzie przekazuje przewodniczącemu obwodowej komisji wyborczej ds. ustalenia wyników głosowania w obwodzi</w:t>
      </w:r>
      <w:r w:rsidR="00F749EB">
        <w:rPr>
          <w:sz w:val="26"/>
          <w:szCs w:val="26"/>
        </w:rPr>
        <w:t>e w obecności członków każdej z </w:t>
      </w:r>
      <w:r w:rsidRPr="00AA4CF7">
        <w:rPr>
          <w:sz w:val="26"/>
          <w:szCs w:val="26"/>
        </w:rPr>
        <w:t>komisji obwodowej</w:t>
      </w:r>
      <w:r w:rsidR="000C5650" w:rsidRPr="00AA4CF7">
        <w:rPr>
          <w:sz w:val="26"/>
          <w:szCs w:val="26"/>
        </w:rPr>
        <w:t>:</w:t>
      </w:r>
    </w:p>
    <w:p w:rsidR="000C5650" w:rsidRPr="00AA4CF7" w:rsidRDefault="000C5650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spis wyborców;</w:t>
      </w:r>
    </w:p>
    <w:p w:rsidR="00D6405C" w:rsidRPr="00AA4CF7" w:rsidRDefault="00D6405C" w:rsidP="00D6405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akty pełnomocnictwa do głosowania;</w:t>
      </w:r>
    </w:p>
    <w:p w:rsidR="000C5650" w:rsidRPr="00AA4CF7" w:rsidRDefault="00F415F5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urnę wyborczą wraz ze znajdującymi s</w:t>
      </w:r>
      <w:r w:rsidR="000C5650" w:rsidRPr="00AA4CF7">
        <w:rPr>
          <w:sz w:val="26"/>
          <w:szCs w:val="26"/>
        </w:rPr>
        <w:t>ię w niej kartami do głosowania;</w:t>
      </w:r>
    </w:p>
    <w:p w:rsidR="000C5650" w:rsidRPr="00AA4CF7" w:rsidRDefault="00F415F5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 xml:space="preserve">egzemplarze </w:t>
      </w:r>
      <w:r w:rsidR="000C5650" w:rsidRPr="00AA4CF7">
        <w:rPr>
          <w:sz w:val="26"/>
          <w:szCs w:val="26"/>
        </w:rPr>
        <w:t>protokołu głosowania w obwodzie;</w:t>
      </w:r>
      <w:r w:rsidRPr="00AA4CF7">
        <w:rPr>
          <w:sz w:val="26"/>
          <w:szCs w:val="26"/>
        </w:rPr>
        <w:t xml:space="preserve"> </w:t>
      </w:r>
    </w:p>
    <w:p w:rsidR="000C5650" w:rsidRPr="00AA4CF7" w:rsidRDefault="00F415F5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niew</w:t>
      </w:r>
      <w:r w:rsidR="000C5650" w:rsidRPr="00AA4CF7">
        <w:rPr>
          <w:sz w:val="26"/>
          <w:szCs w:val="26"/>
        </w:rPr>
        <w:t>ykorzystane karty do głosowania;</w:t>
      </w:r>
    </w:p>
    <w:p w:rsidR="00537EE1" w:rsidRPr="00AA4CF7" w:rsidRDefault="00D93ED1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zaplombowane</w:t>
      </w:r>
      <w:r w:rsidR="00BA4FD0" w:rsidRPr="00AA4CF7">
        <w:rPr>
          <w:sz w:val="26"/>
          <w:szCs w:val="26"/>
        </w:rPr>
        <w:t xml:space="preserve"> </w:t>
      </w:r>
      <w:r w:rsidR="00F415F5" w:rsidRPr="00AA4CF7">
        <w:rPr>
          <w:sz w:val="26"/>
          <w:szCs w:val="26"/>
        </w:rPr>
        <w:t>p</w:t>
      </w:r>
      <w:r w:rsidR="00BA4FD0" w:rsidRPr="00AA4CF7">
        <w:rPr>
          <w:sz w:val="26"/>
          <w:szCs w:val="26"/>
        </w:rPr>
        <w:t>akiet</w:t>
      </w:r>
      <w:r w:rsidRPr="00AA4CF7">
        <w:rPr>
          <w:sz w:val="26"/>
          <w:szCs w:val="26"/>
        </w:rPr>
        <w:t>y</w:t>
      </w:r>
      <w:r w:rsidR="00BA4FD0" w:rsidRPr="00AA4CF7">
        <w:rPr>
          <w:sz w:val="26"/>
          <w:szCs w:val="26"/>
        </w:rPr>
        <w:t xml:space="preserve"> z pieczęci</w:t>
      </w:r>
      <w:r w:rsidRPr="00AA4CF7">
        <w:rPr>
          <w:sz w:val="26"/>
          <w:szCs w:val="26"/>
        </w:rPr>
        <w:t>ami</w:t>
      </w:r>
      <w:r w:rsidR="00BA4FD0" w:rsidRPr="00AA4CF7">
        <w:rPr>
          <w:sz w:val="26"/>
          <w:szCs w:val="26"/>
        </w:rPr>
        <w:t xml:space="preserve"> obwodowej komisji wyborczej</w:t>
      </w:r>
      <w:r w:rsidR="00537EE1" w:rsidRPr="00AA4CF7">
        <w:rPr>
          <w:sz w:val="26"/>
          <w:szCs w:val="26"/>
        </w:rPr>
        <w:t>:</w:t>
      </w:r>
    </w:p>
    <w:p w:rsidR="00537EE1" w:rsidRPr="00AA4CF7" w:rsidRDefault="00BA4FD0" w:rsidP="00D376CC">
      <w:pPr>
        <w:pStyle w:val="Akapitzlist"/>
        <w:widowControl w:val="0"/>
        <w:numPr>
          <w:ilvl w:val="0"/>
          <w:numId w:val="35"/>
        </w:numPr>
        <w:spacing w:after="0" w:line="360" w:lineRule="auto"/>
        <w:ind w:hanging="8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ds. ustalenia wyników głosowania w obwodzie</w:t>
      </w:r>
      <w:r w:rsidR="00537EE1" w:rsidRPr="00AA4CF7">
        <w:rPr>
          <w:sz w:val="26"/>
          <w:szCs w:val="26"/>
        </w:rPr>
        <w:t>,</w:t>
      </w:r>
    </w:p>
    <w:p w:rsidR="00537EE1" w:rsidRPr="00AA4CF7" w:rsidRDefault="00537EE1" w:rsidP="00D376CC">
      <w:pPr>
        <w:pStyle w:val="Akapitzlist"/>
        <w:widowControl w:val="0"/>
        <w:numPr>
          <w:ilvl w:val="0"/>
          <w:numId w:val="35"/>
        </w:numPr>
        <w:spacing w:after="0" w:line="360" w:lineRule="auto"/>
        <w:ind w:hanging="8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ds. przeprowadzenia głosowania w obwodzie; </w:t>
      </w:r>
      <w:r w:rsidRPr="00AA4CF7">
        <w:rPr>
          <w:b/>
          <w:sz w:val="26"/>
          <w:szCs w:val="26"/>
        </w:rPr>
        <w:t>obwodowa komisja wyborcza ds. ustalenia wyników głosowania nie może otwierać tego pakietu, ani naruszać plomby</w:t>
      </w:r>
      <w:r w:rsidRPr="00AA4CF7">
        <w:rPr>
          <w:sz w:val="26"/>
          <w:szCs w:val="26"/>
        </w:rPr>
        <w:t>;</w:t>
      </w:r>
    </w:p>
    <w:p w:rsidR="00D376CC" w:rsidRPr="00AA4CF7" w:rsidRDefault="00D376CC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zamknięte opakowania zawierające pakiety wyborcze niedoręczone wyborcom, o których mowa w pkt 59;</w:t>
      </w:r>
    </w:p>
    <w:p w:rsidR="004E599E" w:rsidRPr="00AA4CF7" w:rsidRDefault="004E599E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inne materiały będące w posiadaniu komisji.</w:t>
      </w:r>
    </w:p>
    <w:p w:rsidR="00F415F5" w:rsidRPr="00AA4CF7" w:rsidRDefault="00F415F5" w:rsidP="00D376C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Członkowie obwodowej komisji wyborczej d</w:t>
      </w:r>
      <w:r w:rsidR="00D376CC" w:rsidRPr="00AA4CF7">
        <w:rPr>
          <w:sz w:val="26"/>
          <w:szCs w:val="26"/>
        </w:rPr>
        <w:t>s. przeprowadzenia głosowania w </w:t>
      </w:r>
      <w:r w:rsidRPr="00AA4CF7">
        <w:rPr>
          <w:sz w:val="26"/>
          <w:szCs w:val="26"/>
        </w:rPr>
        <w:t>obwodzie wraz z członkami obwodowej komisji wyborczej ds. ustalenia wyników głosowania w obwodzie w obecności przewodniczącego</w:t>
      </w:r>
      <w:r w:rsidR="00D376CC" w:rsidRPr="00AA4CF7">
        <w:rPr>
          <w:sz w:val="26"/>
          <w:szCs w:val="26"/>
        </w:rPr>
        <w:t xml:space="preserve"> lub ich zastępców </w:t>
      </w:r>
      <w:r w:rsidRPr="00AA4CF7">
        <w:rPr>
          <w:sz w:val="26"/>
          <w:szCs w:val="26"/>
        </w:rPr>
        <w:t xml:space="preserve">każdej z komisji obwodowej ustalają </w:t>
      </w:r>
      <w:r w:rsidR="00D87D74" w:rsidRPr="00AA4CF7">
        <w:rPr>
          <w:sz w:val="26"/>
          <w:szCs w:val="26"/>
        </w:rPr>
        <w:t xml:space="preserve">m. in. </w:t>
      </w:r>
      <w:r w:rsidRPr="00AA4CF7">
        <w:rPr>
          <w:sz w:val="26"/>
          <w:szCs w:val="26"/>
        </w:rPr>
        <w:t xml:space="preserve">liczbę niewykorzystanych kart do głosowania </w:t>
      </w:r>
      <w:r w:rsidR="00673477" w:rsidRPr="00AA4CF7">
        <w:rPr>
          <w:sz w:val="26"/>
          <w:szCs w:val="26"/>
        </w:rPr>
        <w:t xml:space="preserve">każdego rodzaju </w:t>
      </w:r>
      <w:r w:rsidRPr="00AA4CF7">
        <w:rPr>
          <w:sz w:val="26"/>
          <w:szCs w:val="26"/>
        </w:rPr>
        <w:t>oraz aktów pełnomocnictwa do głosowania.</w:t>
      </w:r>
    </w:p>
    <w:p w:rsidR="003D645B" w:rsidRPr="00AA4CF7" w:rsidRDefault="00D376CC" w:rsidP="00D376C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 </w:t>
      </w:r>
      <w:r w:rsidR="00F415F5" w:rsidRPr="00AA4CF7">
        <w:rPr>
          <w:sz w:val="26"/>
          <w:szCs w:val="26"/>
        </w:rPr>
        <w:t>przekazania wymienionych wyżej dokumentów i materiałów sporządza się protokół przekazania, w którym wymienia się</w:t>
      </w:r>
      <w:r w:rsidR="003D645B" w:rsidRPr="00AA4CF7">
        <w:rPr>
          <w:sz w:val="26"/>
          <w:szCs w:val="26"/>
        </w:rPr>
        <w:t xml:space="preserve"> m. in.:</w:t>
      </w:r>
    </w:p>
    <w:p w:rsidR="003D645B" w:rsidRPr="00AA4CF7" w:rsidRDefault="00F415F5" w:rsidP="003D645B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naz</w:t>
      </w:r>
      <w:r w:rsidR="003D645B" w:rsidRPr="00AA4CF7">
        <w:rPr>
          <w:sz w:val="26"/>
          <w:szCs w:val="26"/>
        </w:rPr>
        <w:t>wę komisji;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miejsce, datę i godzinę wydania;</w:t>
      </w:r>
    </w:p>
    <w:p w:rsidR="003D645B" w:rsidRPr="00AA4CF7" w:rsidRDefault="00F415F5" w:rsidP="003D645B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</w:t>
      </w:r>
      <w:r w:rsidR="003D645B" w:rsidRPr="00AA4CF7">
        <w:rPr>
          <w:sz w:val="26"/>
          <w:szCs w:val="26"/>
        </w:rPr>
        <w:t>: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otrzymanych kart do głosowania</w:t>
      </w:r>
      <w:r w:rsidR="005F5CFB" w:rsidRPr="00AA4CF7">
        <w:rPr>
          <w:sz w:val="26"/>
          <w:szCs w:val="26"/>
        </w:rPr>
        <w:t xml:space="preserve"> każdego rodzaju, ewentualnie także odrębnie dla każdego okręgu, jeżeli komis</w:t>
      </w:r>
      <w:r w:rsidR="00F749EB">
        <w:rPr>
          <w:sz w:val="26"/>
          <w:szCs w:val="26"/>
        </w:rPr>
        <w:t>ja jest właściwa dla więcej niż </w:t>
      </w:r>
      <w:r w:rsidR="005F5CFB" w:rsidRPr="00AA4CF7">
        <w:rPr>
          <w:sz w:val="26"/>
          <w:szCs w:val="26"/>
        </w:rPr>
        <w:t>jednego okręgu w danych wyborach</w:t>
      </w:r>
      <w:r w:rsidRPr="00AA4CF7">
        <w:rPr>
          <w:sz w:val="26"/>
          <w:szCs w:val="26"/>
        </w:rPr>
        <w:t>,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niewykorzystanych kart do głosowania,</w:t>
      </w:r>
      <w:r w:rsidR="005F5CFB" w:rsidRPr="00AA4CF7">
        <w:rPr>
          <w:sz w:val="26"/>
          <w:szCs w:val="26"/>
        </w:rPr>
        <w:t xml:space="preserve"> ewentualnie także odrębnie dla każdego okręgu, jeżeli komisja jest właściwa dla więcej niż jednego okręgu w danych wyborach,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aktów pełnomocnictwa do głosowania</w:t>
      </w:r>
      <w:r w:rsidR="00275BBD">
        <w:rPr>
          <w:sz w:val="26"/>
          <w:szCs w:val="26"/>
        </w:rPr>
        <w:t>,</w:t>
      </w:r>
      <w:r w:rsidR="00275BBD" w:rsidRPr="00275BBD">
        <w:rPr>
          <w:sz w:val="26"/>
          <w:szCs w:val="26"/>
        </w:rPr>
        <w:t xml:space="preserve"> </w:t>
      </w:r>
      <w:r w:rsidR="00275BBD" w:rsidRPr="00AA4CF7">
        <w:rPr>
          <w:sz w:val="26"/>
          <w:szCs w:val="26"/>
        </w:rPr>
        <w:t>ewentualnie także odrębnie dla</w:t>
      </w:r>
      <w:r w:rsidR="00275BBD">
        <w:rPr>
          <w:sz w:val="26"/>
          <w:szCs w:val="26"/>
        </w:rPr>
        <w:t> </w:t>
      </w:r>
      <w:r w:rsidR="00275BBD" w:rsidRPr="00AA4CF7">
        <w:rPr>
          <w:sz w:val="26"/>
          <w:szCs w:val="26"/>
        </w:rPr>
        <w:t>każdego okręgu, jeżeli komis</w:t>
      </w:r>
      <w:r w:rsidR="00275BBD">
        <w:rPr>
          <w:sz w:val="26"/>
          <w:szCs w:val="26"/>
        </w:rPr>
        <w:t>ja jest właściwa dla więcej niż </w:t>
      </w:r>
      <w:r w:rsidR="00275BBD" w:rsidRPr="00AA4CF7">
        <w:rPr>
          <w:sz w:val="26"/>
          <w:szCs w:val="26"/>
        </w:rPr>
        <w:t>jednego okręgu w danych wyborach</w:t>
      </w:r>
      <w:r w:rsidRPr="00AA4CF7">
        <w:rPr>
          <w:sz w:val="26"/>
          <w:szCs w:val="26"/>
        </w:rPr>
        <w:t>,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wyborców korzystających z nakładek na karty do głosowania spo</w:t>
      </w:r>
      <w:r w:rsidR="00973139" w:rsidRPr="00AA4CF7">
        <w:rPr>
          <w:sz w:val="26"/>
          <w:szCs w:val="26"/>
        </w:rPr>
        <w:t>rządzonych w alfabecie Brai</w:t>
      </w:r>
      <w:r w:rsidR="007E6B20">
        <w:rPr>
          <w:sz w:val="26"/>
          <w:szCs w:val="26"/>
        </w:rPr>
        <w:t>l</w:t>
      </w:r>
      <w:r w:rsidR="00973139" w:rsidRPr="00AA4CF7">
        <w:rPr>
          <w:sz w:val="26"/>
          <w:szCs w:val="26"/>
        </w:rPr>
        <w:t>le’a;</w:t>
      </w:r>
    </w:p>
    <w:p w:rsidR="00D87D74" w:rsidRPr="00AA4CF7" w:rsidRDefault="00D87D74" w:rsidP="00D87D74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informacje na tema</w:t>
      </w:r>
      <w:r w:rsidR="00AA633E" w:rsidRPr="00AA4CF7">
        <w:rPr>
          <w:sz w:val="26"/>
          <w:szCs w:val="26"/>
        </w:rPr>
        <w:t>t głosowania korespondencyjnego</w:t>
      </w:r>
      <w:r w:rsidR="00275BBD">
        <w:rPr>
          <w:sz w:val="26"/>
          <w:szCs w:val="26"/>
        </w:rPr>
        <w:t xml:space="preserve">, </w:t>
      </w:r>
      <w:r w:rsidR="00275BBD" w:rsidRPr="00AA4CF7">
        <w:rPr>
          <w:sz w:val="26"/>
          <w:szCs w:val="26"/>
        </w:rPr>
        <w:t>ewentualnie także odrębnie dla każdego okręgu, jeżeli komis</w:t>
      </w:r>
      <w:r w:rsidR="00275BBD">
        <w:rPr>
          <w:sz w:val="26"/>
          <w:szCs w:val="26"/>
        </w:rPr>
        <w:t>ja jest właściwa dla więcej niż </w:t>
      </w:r>
      <w:r w:rsidR="00275BBD" w:rsidRPr="00AA4CF7">
        <w:rPr>
          <w:sz w:val="26"/>
          <w:szCs w:val="26"/>
        </w:rPr>
        <w:t>jednego okręgu w danych wyborach</w:t>
      </w:r>
      <w:r w:rsidR="00AA633E" w:rsidRPr="00AA4CF7">
        <w:rPr>
          <w:sz w:val="26"/>
          <w:szCs w:val="26"/>
        </w:rPr>
        <w:t>;</w:t>
      </w:r>
    </w:p>
    <w:p w:rsidR="00D376CC" w:rsidRPr="00AA4CF7" w:rsidRDefault="00D376CC" w:rsidP="003D645B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inne istotne informacje.</w:t>
      </w:r>
    </w:p>
    <w:p w:rsidR="003D645B" w:rsidRPr="00AA4CF7" w:rsidRDefault="003D645B" w:rsidP="003D645B">
      <w:pPr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</w:t>
      </w:r>
      <w:r w:rsidR="006672D7" w:rsidRPr="00AA4CF7">
        <w:rPr>
          <w:sz w:val="26"/>
          <w:szCs w:val="26"/>
        </w:rPr>
        <w:t>rotokole tym wpisuje się również m. in., w przypadku ich wystąpienia, różnice pomiędzy sumą liczb kart niewykorzystanych i wydanych wyborcom a liczbą kart otrzymanych przez</w:t>
      </w:r>
      <w:r w:rsidR="00F749EB">
        <w:rPr>
          <w:sz w:val="26"/>
          <w:szCs w:val="26"/>
        </w:rPr>
        <w:t xml:space="preserve"> obwodową komisję wyborczą oraz </w:t>
      </w:r>
      <w:r w:rsidR="006672D7" w:rsidRPr="00AA4CF7">
        <w:rPr>
          <w:b/>
          <w:sz w:val="26"/>
          <w:szCs w:val="26"/>
        </w:rPr>
        <w:t>o</w:t>
      </w:r>
      <w:r w:rsidR="005F5CFB" w:rsidRPr="00AA4CF7">
        <w:rPr>
          <w:b/>
          <w:sz w:val="26"/>
          <w:szCs w:val="26"/>
        </w:rPr>
        <w:t> możliwości</w:t>
      </w:r>
      <w:r w:rsidR="005F5CFB" w:rsidRPr="00AA4CF7">
        <w:rPr>
          <w:sz w:val="26"/>
          <w:szCs w:val="26"/>
        </w:rPr>
        <w:t xml:space="preserve"> wystąpienia </w:t>
      </w:r>
      <w:r w:rsidR="006672D7" w:rsidRPr="00AA4CF7">
        <w:rPr>
          <w:sz w:val="26"/>
          <w:szCs w:val="26"/>
        </w:rPr>
        <w:t>różnic</w:t>
      </w:r>
      <w:r w:rsidR="005F5CFB" w:rsidRPr="00AA4CF7">
        <w:rPr>
          <w:sz w:val="26"/>
          <w:szCs w:val="26"/>
        </w:rPr>
        <w:t>y</w:t>
      </w:r>
      <w:r w:rsidR="006672D7" w:rsidRPr="00AA4CF7">
        <w:rPr>
          <w:sz w:val="26"/>
          <w:szCs w:val="26"/>
        </w:rPr>
        <w:t xml:space="preserve"> pomiędzy liczbą kart wyjętych z urny pomniejszoną o l</w:t>
      </w:r>
      <w:r w:rsidR="00D92FA9" w:rsidRPr="00AA4CF7">
        <w:rPr>
          <w:sz w:val="26"/>
          <w:szCs w:val="26"/>
        </w:rPr>
        <w:t xml:space="preserve">iczbę kart wyjętych z </w:t>
      </w:r>
      <w:r w:rsidR="006672D7" w:rsidRPr="00AA4CF7">
        <w:rPr>
          <w:sz w:val="26"/>
          <w:szCs w:val="26"/>
        </w:rPr>
        <w:t>kopert na karty do głosowania w</w:t>
      </w:r>
      <w:r w:rsidR="005F5CFB" w:rsidRPr="00AA4CF7">
        <w:rPr>
          <w:sz w:val="26"/>
          <w:szCs w:val="26"/>
        </w:rPr>
        <w:t> </w:t>
      </w:r>
      <w:r w:rsidR="006672D7" w:rsidRPr="00AA4CF7">
        <w:rPr>
          <w:sz w:val="26"/>
          <w:szCs w:val="26"/>
        </w:rPr>
        <w:t>głosowaniu korespondencyjnym a liczbą wyborców, którym wydano karty do</w:t>
      </w:r>
      <w:r w:rsidR="005F5CFB" w:rsidRPr="00AA4CF7">
        <w:rPr>
          <w:sz w:val="26"/>
          <w:szCs w:val="26"/>
        </w:rPr>
        <w:t> </w:t>
      </w:r>
      <w:r w:rsidR="006672D7" w:rsidRPr="00AA4CF7">
        <w:rPr>
          <w:sz w:val="26"/>
          <w:szCs w:val="26"/>
        </w:rPr>
        <w:t>głosowania, a także różnic</w:t>
      </w:r>
      <w:r w:rsidR="005F5CFB" w:rsidRPr="00AA4CF7">
        <w:rPr>
          <w:sz w:val="26"/>
          <w:szCs w:val="26"/>
        </w:rPr>
        <w:t>y</w:t>
      </w:r>
      <w:r w:rsidR="006672D7" w:rsidRPr="00AA4CF7">
        <w:rPr>
          <w:sz w:val="26"/>
          <w:szCs w:val="26"/>
        </w:rPr>
        <w:t xml:space="preserve"> pomiędzy liczbą kart wyjętych z kopert na karty do głosowania a liczbą kopert na karty do głosowania w głosowaniu korespondencyjnym wrzuconych do urny, a poza tym informacje o możliwości wystąpienia kart nieważnych. </w:t>
      </w:r>
      <w:r w:rsidR="00D92FA9" w:rsidRPr="00AA4CF7">
        <w:rPr>
          <w:sz w:val="26"/>
          <w:szCs w:val="26"/>
        </w:rPr>
        <w:t>I</w:t>
      </w:r>
      <w:r w:rsidR="006672D7" w:rsidRPr="00AA4CF7">
        <w:rPr>
          <w:sz w:val="26"/>
          <w:szCs w:val="26"/>
        </w:rPr>
        <w:t xml:space="preserve">nformacje o możliwości wystąpienia tego rodzaju sytuacji </w:t>
      </w:r>
      <w:r w:rsidR="00D92FA9" w:rsidRPr="00AA4CF7">
        <w:rPr>
          <w:sz w:val="26"/>
          <w:szCs w:val="26"/>
        </w:rPr>
        <w:t>stanowią ewentualne przypuszczenia obwodowej komisji wyborczej ds.</w:t>
      </w:r>
      <w:r w:rsidR="006065CD">
        <w:rPr>
          <w:sz w:val="26"/>
          <w:szCs w:val="26"/>
        </w:rPr>
        <w:t> </w:t>
      </w:r>
      <w:r w:rsidR="00D92FA9" w:rsidRPr="00AA4CF7">
        <w:rPr>
          <w:sz w:val="26"/>
          <w:szCs w:val="26"/>
        </w:rPr>
        <w:t>przeprowadzenia głosowania w obwodzie wynikają</w:t>
      </w:r>
      <w:r w:rsidR="006065CD">
        <w:rPr>
          <w:sz w:val="26"/>
          <w:szCs w:val="26"/>
        </w:rPr>
        <w:t>ce</w:t>
      </w:r>
      <w:r w:rsidR="00D92FA9" w:rsidRPr="00AA4CF7">
        <w:rPr>
          <w:sz w:val="26"/>
          <w:szCs w:val="26"/>
        </w:rPr>
        <w:t xml:space="preserve"> np. z obserwacji przebiegu głosowania </w:t>
      </w:r>
      <w:r w:rsidR="00B12E7A" w:rsidRPr="00AA4CF7">
        <w:rPr>
          <w:sz w:val="26"/>
          <w:szCs w:val="26"/>
        </w:rPr>
        <w:t xml:space="preserve">lub wynikają </w:t>
      </w:r>
      <w:r w:rsidR="00D92FA9" w:rsidRPr="00AA4CF7">
        <w:rPr>
          <w:sz w:val="26"/>
          <w:szCs w:val="26"/>
        </w:rPr>
        <w:t>z wiedzy</w:t>
      </w:r>
      <w:r w:rsidR="00B12E7A" w:rsidRPr="00AA4CF7">
        <w:rPr>
          <w:sz w:val="26"/>
          <w:szCs w:val="26"/>
        </w:rPr>
        <w:t xml:space="preserve"> tej </w:t>
      </w:r>
      <w:r w:rsidR="00D92FA9" w:rsidRPr="00AA4CF7">
        <w:rPr>
          <w:sz w:val="26"/>
          <w:szCs w:val="26"/>
        </w:rPr>
        <w:t>komisji w tym zakresie</w:t>
      </w:r>
      <w:r w:rsidR="00F749EB">
        <w:rPr>
          <w:sz w:val="26"/>
          <w:szCs w:val="26"/>
        </w:rPr>
        <w:t xml:space="preserve"> (np. w </w:t>
      </w:r>
      <w:r w:rsidR="005F5CFB" w:rsidRPr="00AA4CF7">
        <w:rPr>
          <w:sz w:val="26"/>
          <w:szCs w:val="26"/>
        </w:rPr>
        <w:t>trakcie głosowania wystąpiły zdarzenia, które mogły spowodować wystąpienie tych różnic</w:t>
      </w:r>
      <w:r w:rsidR="00B12E7A" w:rsidRPr="00AA4CF7">
        <w:rPr>
          <w:sz w:val="26"/>
          <w:szCs w:val="26"/>
        </w:rPr>
        <w:t>, wzywano Policję itp.</w:t>
      </w:r>
      <w:r w:rsidR="00705CB0">
        <w:rPr>
          <w:sz w:val="26"/>
          <w:szCs w:val="26"/>
        </w:rPr>
        <w:t>).</w:t>
      </w:r>
      <w:r w:rsidR="006672D7" w:rsidRPr="00AA4CF7">
        <w:rPr>
          <w:sz w:val="26"/>
          <w:szCs w:val="26"/>
        </w:rPr>
        <w:t xml:space="preserve"> </w:t>
      </w:r>
      <w:r w:rsidR="006672D7" w:rsidRPr="00AA4CF7">
        <w:rPr>
          <w:b/>
          <w:sz w:val="26"/>
          <w:szCs w:val="26"/>
        </w:rPr>
        <w:t>Niedopuszczalne jest natomiast otwieranie urny</w:t>
      </w:r>
      <w:r w:rsidR="006672D7" w:rsidRPr="00AA4CF7">
        <w:rPr>
          <w:sz w:val="26"/>
          <w:szCs w:val="26"/>
        </w:rPr>
        <w:t xml:space="preserve"> </w:t>
      </w:r>
      <w:r w:rsidR="006672D7" w:rsidRPr="00AA4CF7">
        <w:rPr>
          <w:b/>
          <w:sz w:val="26"/>
          <w:szCs w:val="26"/>
        </w:rPr>
        <w:t xml:space="preserve">wyborczej </w:t>
      </w:r>
      <w:r w:rsidR="000D5F3C">
        <w:rPr>
          <w:sz w:val="26"/>
          <w:szCs w:val="26"/>
        </w:rPr>
        <w:t>w celu zweryfikowania</w:t>
      </w:r>
      <w:r w:rsidR="006672D7" w:rsidRPr="00AA4CF7">
        <w:rPr>
          <w:sz w:val="26"/>
          <w:szCs w:val="26"/>
        </w:rPr>
        <w:t xml:space="preserve"> tego rodzaju informacji. </w:t>
      </w:r>
    </w:p>
    <w:p w:rsidR="00F415F5" w:rsidRPr="00AA4CF7" w:rsidRDefault="00F415F5" w:rsidP="00D376CC">
      <w:pPr>
        <w:pStyle w:val="Lista-kontynuacja2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Protokół podpisują wszyscy obecni przy </w:t>
      </w:r>
      <w:r w:rsidR="00640020" w:rsidRPr="00AA4CF7">
        <w:rPr>
          <w:sz w:val="26"/>
          <w:szCs w:val="26"/>
        </w:rPr>
        <w:t>przekazaniu członkowie każdej z </w:t>
      </w:r>
      <w:r w:rsidRPr="00AA4CF7">
        <w:rPr>
          <w:sz w:val="26"/>
          <w:szCs w:val="26"/>
        </w:rPr>
        <w:t xml:space="preserve">komisji obwodowej, w tym obowiązkowo przewodniczący obwodowej komisji wyborczej ds. przeprowadzenia głosowania w obwodzie oraz przewodniczący obwodowej komisji wyborczej ds. ustalenia wyników głosowania w obwodzie. </w:t>
      </w:r>
      <w:r w:rsidR="00640020" w:rsidRPr="00AA4CF7">
        <w:rPr>
          <w:sz w:val="26"/>
          <w:szCs w:val="26"/>
        </w:rPr>
        <w:t xml:space="preserve">Protokół opatruje się pieczęcią obwodowej komisji wyborczej ds. ustalenia wyników. Uprzednio komisja ta upewnia się, czy przekazano właściwą pieczęć </w:t>
      </w:r>
      <w:r w:rsidR="003D645B" w:rsidRPr="00AA4CF7">
        <w:rPr>
          <w:sz w:val="26"/>
          <w:szCs w:val="26"/>
        </w:rPr>
        <w:t xml:space="preserve">(napis OKW ds. </w:t>
      </w:r>
      <w:r w:rsidR="005F5CFB" w:rsidRPr="00AA4CF7">
        <w:rPr>
          <w:sz w:val="26"/>
          <w:szCs w:val="26"/>
        </w:rPr>
        <w:t>ustalenia wyników</w:t>
      </w:r>
      <w:r w:rsidR="003D645B" w:rsidRPr="00AA4CF7">
        <w:rPr>
          <w:sz w:val="26"/>
          <w:szCs w:val="26"/>
        </w:rPr>
        <w:t xml:space="preserve">, numer komisji i nazwa miejscowości). </w:t>
      </w:r>
      <w:r w:rsidRPr="00AA4CF7">
        <w:rPr>
          <w:sz w:val="26"/>
          <w:szCs w:val="26"/>
        </w:rPr>
        <w:t xml:space="preserve">Każdy członek komisji i mąż zaufania, a także obserwator społeczny może zażądać otrzymania kopii protokołu z przekazania. Z chwilą podpisania protokołu, o którym mowa w zdaniu pierwszym, obwodowa komisja wyborcza ds. przeprowadzenia głosowania w obwodzie kończy pracę. Protokół </w:t>
      </w:r>
      <w:r w:rsidRPr="00AA4CF7">
        <w:rPr>
          <w:sz w:val="26"/>
          <w:szCs w:val="26"/>
        </w:rPr>
        <w:lastRenderedPageBreak/>
        <w:t xml:space="preserve">przekazania </w:t>
      </w:r>
      <w:r w:rsidR="00B12E7A" w:rsidRPr="00AA4CF7">
        <w:rPr>
          <w:sz w:val="26"/>
          <w:szCs w:val="26"/>
        </w:rPr>
        <w:t>zostanie przekazany</w:t>
      </w:r>
      <w:r w:rsidRPr="00AA4CF7">
        <w:rPr>
          <w:sz w:val="26"/>
          <w:szCs w:val="26"/>
        </w:rPr>
        <w:t xml:space="preserve"> </w:t>
      </w:r>
      <w:r w:rsidR="00673477" w:rsidRPr="00AA4CF7">
        <w:rPr>
          <w:sz w:val="26"/>
          <w:szCs w:val="26"/>
        </w:rPr>
        <w:t xml:space="preserve">gminnej </w:t>
      </w:r>
      <w:r w:rsidR="007C7607" w:rsidRPr="00AA4CF7">
        <w:rPr>
          <w:sz w:val="26"/>
          <w:szCs w:val="26"/>
        </w:rPr>
        <w:t>komisji wyborczej wraz z </w:t>
      </w:r>
      <w:r w:rsidRPr="00AA4CF7">
        <w:rPr>
          <w:sz w:val="26"/>
          <w:szCs w:val="26"/>
        </w:rPr>
        <w:t>protokołem głosowania w obwodzie.</w:t>
      </w:r>
    </w:p>
    <w:p w:rsidR="00F415F5" w:rsidRPr="00AA4CF7" w:rsidRDefault="00F415F5" w:rsidP="006672D7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Przewodniczący obwodowej komisji wyborczej </w:t>
      </w:r>
      <w:r w:rsidR="00F41076" w:rsidRPr="00AA4CF7">
        <w:rPr>
          <w:sz w:val="26"/>
          <w:szCs w:val="26"/>
        </w:rPr>
        <w:t xml:space="preserve">ds. przeprowadzenia głosowania oraz przewodniczący obwodowej komisji wyborczej ds. ustalenia wyników głosowania, do czasu przekazania i </w:t>
      </w:r>
      <w:r w:rsidR="001218AE" w:rsidRPr="00AA4CF7">
        <w:rPr>
          <w:sz w:val="26"/>
          <w:szCs w:val="26"/>
        </w:rPr>
        <w:t>zatwierdzenia przez gminną komisję</w:t>
      </w:r>
      <w:r w:rsidR="00F41076" w:rsidRPr="00AA4CF7">
        <w:rPr>
          <w:sz w:val="26"/>
          <w:szCs w:val="26"/>
        </w:rPr>
        <w:t xml:space="preserve"> wyborczą protokołu głosowania w obwodzie powinni mieć możliwość kontaktu telefonicznego, co pozwoli na wyjaśnienie ewentualnych wątpliwości</w:t>
      </w:r>
      <w:r w:rsidR="001218AE" w:rsidRPr="00AA4CF7">
        <w:rPr>
          <w:sz w:val="26"/>
          <w:szCs w:val="26"/>
        </w:rPr>
        <w:t xml:space="preserve"> związanych ze sporządzeniem protokołu głosowania w obwodzie</w:t>
      </w:r>
      <w:r w:rsidR="00F41076" w:rsidRPr="00AA4CF7">
        <w:rPr>
          <w:sz w:val="26"/>
          <w:szCs w:val="26"/>
        </w:rPr>
        <w:t xml:space="preserve">. </w:t>
      </w:r>
    </w:p>
    <w:p w:rsidR="00D94A07" w:rsidRPr="00AA4CF7" w:rsidRDefault="004245FA" w:rsidP="00B81B43">
      <w:pPr>
        <w:pStyle w:val="Nagwek1"/>
        <w:widowControl w:val="0"/>
        <w:spacing w:before="240" w:after="0" w:line="36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Rozdział  VI</w:t>
      </w:r>
    </w:p>
    <w:p w:rsidR="00D94A07" w:rsidRPr="00AA4CF7" w:rsidRDefault="00BF35C3" w:rsidP="00B81B43">
      <w:pPr>
        <w:pStyle w:val="Tekstpodstawowy"/>
        <w:keepNext/>
        <w:keepLines/>
        <w:widowControl w:val="0"/>
        <w:spacing w:line="360" w:lineRule="auto"/>
        <w:contextualSpacing/>
        <w:jc w:val="center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Szczególne zadania komisji w obwodach głosowania utworzonych w zakładach </w:t>
      </w:r>
      <w:r w:rsidR="001218AE" w:rsidRPr="00AA4CF7">
        <w:rPr>
          <w:b/>
          <w:sz w:val="26"/>
          <w:szCs w:val="26"/>
        </w:rPr>
        <w:t>leczniczych</w:t>
      </w:r>
      <w:r w:rsidRPr="00AA4CF7">
        <w:rPr>
          <w:b/>
          <w:sz w:val="26"/>
          <w:szCs w:val="26"/>
        </w:rPr>
        <w:t xml:space="preserve"> i domach pomocy społecznej</w:t>
      </w:r>
    </w:p>
    <w:p w:rsidR="00D94A07" w:rsidRPr="00AA4CF7" w:rsidRDefault="00BF35C3" w:rsidP="00B81B43">
      <w:pPr>
        <w:pStyle w:val="Akapitzlist"/>
        <w:keepNext/>
        <w:keepLines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Głosowanie w obwodach głosowania utworzonych w zakładach </w:t>
      </w:r>
      <w:r w:rsidR="001218AE" w:rsidRPr="00AA4CF7">
        <w:rPr>
          <w:sz w:val="26"/>
          <w:szCs w:val="26"/>
        </w:rPr>
        <w:t>leczniczych</w:t>
      </w:r>
      <w:r w:rsidR="002A207A" w:rsidRPr="00AA4CF7">
        <w:rPr>
          <w:sz w:val="26"/>
          <w:szCs w:val="26"/>
        </w:rPr>
        <w:t xml:space="preserve"> i </w:t>
      </w:r>
      <w:r w:rsidRPr="00AA4CF7">
        <w:rPr>
          <w:sz w:val="26"/>
          <w:szCs w:val="26"/>
        </w:rPr>
        <w:t>domach pomocy społecznej może być rozpoczęte później niż o godzinie 7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. Ustaleń w tym zakresie dokonuje komisja w uzgodnieniu z gminną komisją wyborczą, najpóźniej w przeddzień głosowania. O ustaleniach tych powiadamia się wcześniej wyborców przez wywieszenie informacji bądź w inny sposób zwyczajowo przyjęty i informuje wójta oraz dyrektora (kierownika) zakładu </w:t>
      </w:r>
      <w:r w:rsidR="001218AE" w:rsidRPr="00AA4CF7">
        <w:rPr>
          <w:sz w:val="26"/>
          <w:szCs w:val="26"/>
        </w:rPr>
        <w:t>leczniczego</w:t>
      </w:r>
      <w:r w:rsidRPr="00AA4CF7">
        <w:rPr>
          <w:sz w:val="26"/>
          <w:szCs w:val="26"/>
        </w:rPr>
        <w:t xml:space="preserve"> lub domu pomocy społecznej (art. 39 § 5 Kodeksu wyborczego).</w:t>
      </w:r>
    </w:p>
    <w:p w:rsidR="00D87D74" w:rsidRPr="00AA4CF7" w:rsidRDefault="00BF35C3" w:rsidP="008A1B0B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Jedynie w obwodach głosowania utworzonych w </w:t>
      </w:r>
      <w:r w:rsidR="001218AE" w:rsidRPr="00AA4CF7">
        <w:rPr>
          <w:sz w:val="26"/>
          <w:szCs w:val="26"/>
        </w:rPr>
        <w:t>zakładach leczniczych</w:t>
      </w:r>
      <w:r w:rsidR="002A207A" w:rsidRPr="00AA4CF7">
        <w:rPr>
          <w:sz w:val="26"/>
          <w:szCs w:val="26"/>
        </w:rPr>
        <w:t xml:space="preserve"> i </w:t>
      </w:r>
      <w:r w:rsidRPr="00AA4CF7">
        <w:rPr>
          <w:sz w:val="26"/>
          <w:szCs w:val="26"/>
        </w:rPr>
        <w:t>domach pomocy społecznej dopuszczalne jest głosowanie przy zastosowaniu urny pomocniczej.</w:t>
      </w:r>
      <w:r w:rsidR="002A207A" w:rsidRPr="00AA4CF7">
        <w:rPr>
          <w:sz w:val="26"/>
          <w:szCs w:val="26"/>
        </w:rPr>
        <w:t xml:space="preserve"> </w:t>
      </w:r>
    </w:p>
    <w:p w:rsidR="00D87D74" w:rsidRPr="00AA4CF7" w:rsidRDefault="00BF35C3" w:rsidP="007C7607">
      <w:pPr>
        <w:pStyle w:val="Akapitzlist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powołana dla takiego obwodu, po uzgodnieniu z gminną komisją wyborczą, </w:t>
      </w:r>
      <w:r w:rsidRPr="00AA4CF7">
        <w:rPr>
          <w:b/>
          <w:sz w:val="26"/>
          <w:szCs w:val="26"/>
        </w:rPr>
        <w:t>może</w:t>
      </w:r>
      <w:r w:rsidRPr="00AA4CF7">
        <w:rPr>
          <w:sz w:val="26"/>
          <w:szCs w:val="26"/>
        </w:rPr>
        <w:t xml:space="preserve"> zarządzić stosowanie w głosowaniu (oprócz urny zasadniczej) urny pomocniczej (art. 44 § 1 i 2 Kodeksu wyborczego).</w:t>
      </w:r>
      <w:r w:rsidR="00D87D74" w:rsidRPr="00AA4CF7">
        <w:rPr>
          <w:sz w:val="26"/>
          <w:szCs w:val="26"/>
        </w:rPr>
        <w:t xml:space="preserve"> Urna pomocnicza musi spełniać wymogi określone w § 1 pkt 4 uchwały Państwowej Komisji Wyborczej, o której mowa w pkt 20.</w:t>
      </w:r>
    </w:p>
    <w:p w:rsidR="00D94A07" w:rsidRPr="00AA4CF7" w:rsidRDefault="00BF35C3" w:rsidP="00176379">
      <w:pPr>
        <w:pStyle w:val="Lista-kontynuacja2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Urna pomocnicza służy do głosowania poza lokalem tylko przez tych wyborców, którzy są wpisani do spisu wyborców w danym obwodzie głosowania i wyrażą wolę takiego głosowania.</w:t>
      </w:r>
    </w:p>
    <w:p w:rsidR="00D94A07" w:rsidRPr="00AA4CF7" w:rsidRDefault="00BF35C3" w:rsidP="007C7607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Głosowanie przy użyciu urny pomocniczej odbywa się w następujący sposób: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ogłasza w zakładzie </w:t>
      </w:r>
      <w:r w:rsidR="001218AE" w:rsidRPr="00AA4CF7">
        <w:rPr>
          <w:sz w:val="26"/>
          <w:szCs w:val="26"/>
        </w:rPr>
        <w:t>leczniczym</w:t>
      </w:r>
      <w:r w:rsidRPr="00AA4CF7">
        <w:rPr>
          <w:sz w:val="26"/>
          <w:szCs w:val="26"/>
        </w:rPr>
        <w:t xml:space="preserve"> lub domu pomocy społecznej przed </w:t>
      </w:r>
      <w:r w:rsidRPr="00AA4CF7">
        <w:rPr>
          <w:sz w:val="26"/>
          <w:szCs w:val="26"/>
        </w:rPr>
        <w:lastRenderedPageBreak/>
        <w:t>dniem głosowania informację o możliwości głosowania w pomieszczeniach, w których przebywają pacjenci obłożnie chorzy i pensjonariusze mający trudności w poruszaniu się;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zbiera informacje, którzy wyborcy chcą głosować w pomieszczeniu, w którym przebywają, a następnie sporządza wykaz nazwisk i imion tych osób, ze wskazaniem numerów pomieszczeń, do których członkowie komisji powinni przynieść urnę;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ustala orientacyjną liczbę kart d</w:t>
      </w:r>
      <w:r w:rsidR="007C7607" w:rsidRPr="00AA4CF7">
        <w:rPr>
          <w:sz w:val="26"/>
          <w:szCs w:val="26"/>
        </w:rPr>
        <w:t>o głosowania każdego rodzaju, z </w:t>
      </w:r>
      <w:r w:rsidRPr="00AA4CF7">
        <w:rPr>
          <w:sz w:val="26"/>
          <w:szCs w:val="26"/>
        </w:rPr>
        <w:t>pewną nadwyżką w stosunku do wcześniejszych zgłoszeń (na wypadek zgłoszeń dodatkowych dokonanych w trakcie głosowania), i przygotowuje pokwitowanie przyjęcia tych kart przez członków komisji, którzy przeprowadzą głosowanie poza lokalem wyborczym;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komisja, w drodze uchwały, określa czas (godziny) głosowania poza lokalem wyborczym i przerwę w głosowaniu, w tym czasie, w lokalu przy wykorzystaniu urny zasadniczej. Zaleca się, aby przerwę w głosowaniu zarządzić w czasie, gdy większość wyborców umieszczonych w spisie oddała głosy w lokalu wyborczym. </w:t>
      </w:r>
      <w:r w:rsidRPr="00AA4CF7">
        <w:rPr>
          <w:b/>
          <w:sz w:val="26"/>
          <w:szCs w:val="26"/>
        </w:rPr>
        <w:t>Przerwa w głosowaniu, o której mowa, nie stanowi podstawy do przedłużenia czasu głosowania. Uchwałę komisji o przerwie w głosowaniu należy wywiesić na drzwiach lokalu wyborczego przed rozpoczęciem głosowania przy użyciu urny pomocniczej.</w:t>
      </w:r>
      <w:r w:rsidRPr="00AA4CF7">
        <w:rPr>
          <w:sz w:val="26"/>
          <w:szCs w:val="26"/>
        </w:rPr>
        <w:t xml:space="preserve"> Uchwała powinna być wywieszona w taki sposób, żeby możliwe było jej odczytanie także z wózka inwalidzkiego;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przed przystąpieniem do głosowania poza lokalem wyborczym komisja pieczętuje wlot urny zasadniczej</w:t>
      </w:r>
      <w:r w:rsidR="001D6FEB" w:rsidRPr="00AA4CF7">
        <w:rPr>
          <w:sz w:val="26"/>
          <w:szCs w:val="26"/>
        </w:rPr>
        <w:t xml:space="preserve">, zaklejając go paskiem papieru opatrzonym pieczęcią komisji i podpisami jej członków. </w:t>
      </w:r>
      <w:r w:rsidR="0005683A">
        <w:rPr>
          <w:sz w:val="26"/>
          <w:szCs w:val="26"/>
        </w:rPr>
        <w:t>J</w:t>
      </w:r>
      <w:r w:rsidR="0005683A" w:rsidRPr="00AA4CF7">
        <w:rPr>
          <w:sz w:val="26"/>
          <w:szCs w:val="26"/>
        </w:rPr>
        <w:t>eżeli komisja otrzymała</w:t>
      </w:r>
      <w:r w:rsidR="0005683A">
        <w:rPr>
          <w:sz w:val="26"/>
          <w:szCs w:val="26"/>
        </w:rPr>
        <w:t xml:space="preserve"> jednorazowe plomby (nalepki foliowe) opatrzone unikatowym numerem, należy </w:t>
      </w:r>
      <w:r w:rsidR="001D6FEB" w:rsidRPr="00AA4CF7">
        <w:rPr>
          <w:sz w:val="26"/>
          <w:szCs w:val="26"/>
        </w:rPr>
        <w:t>zabezpiecz</w:t>
      </w:r>
      <w:r w:rsidR="0005683A">
        <w:rPr>
          <w:sz w:val="26"/>
          <w:szCs w:val="26"/>
        </w:rPr>
        <w:t>yć</w:t>
      </w:r>
      <w:r w:rsidR="001D6FEB" w:rsidRPr="00AA4CF7">
        <w:rPr>
          <w:sz w:val="26"/>
          <w:szCs w:val="26"/>
        </w:rPr>
        <w:t xml:space="preserve"> urn</w:t>
      </w:r>
      <w:r w:rsidR="0005683A">
        <w:rPr>
          <w:sz w:val="26"/>
          <w:szCs w:val="26"/>
        </w:rPr>
        <w:t>ę</w:t>
      </w:r>
      <w:r w:rsidR="001D6FEB" w:rsidRPr="00AA4CF7">
        <w:rPr>
          <w:sz w:val="26"/>
          <w:szCs w:val="26"/>
        </w:rPr>
        <w:t xml:space="preserve"> przed niekontrolowanym otwarciem za </w:t>
      </w:r>
      <w:r w:rsidR="0005683A">
        <w:rPr>
          <w:sz w:val="26"/>
          <w:szCs w:val="26"/>
        </w:rPr>
        <w:t xml:space="preserve">ich </w:t>
      </w:r>
      <w:r w:rsidR="001D6FEB" w:rsidRPr="00AA4CF7">
        <w:rPr>
          <w:sz w:val="26"/>
          <w:szCs w:val="26"/>
        </w:rPr>
        <w:t>pomocą</w:t>
      </w:r>
      <w:r w:rsidR="0005683A">
        <w:rPr>
          <w:sz w:val="26"/>
          <w:szCs w:val="26"/>
        </w:rPr>
        <w:t xml:space="preserve">. W </w:t>
      </w:r>
      <w:r w:rsidR="001D6FEB" w:rsidRPr="00AA4CF7">
        <w:rPr>
          <w:sz w:val="26"/>
          <w:szCs w:val="26"/>
        </w:rPr>
        <w:t xml:space="preserve">takim przypadku każdorazowo numer </w:t>
      </w:r>
      <w:r w:rsidR="0005683A">
        <w:rPr>
          <w:sz w:val="26"/>
          <w:szCs w:val="26"/>
        </w:rPr>
        <w:t xml:space="preserve">plomby (plomb), niezwłocznie po ich </w:t>
      </w:r>
      <w:r w:rsidR="001D6FEB" w:rsidRPr="00AA4CF7">
        <w:rPr>
          <w:sz w:val="26"/>
          <w:szCs w:val="26"/>
        </w:rPr>
        <w:t xml:space="preserve">założeniu, powinien być wpisany przez przewodniczącego obwodowej komisji wyborczej ds. </w:t>
      </w:r>
      <w:r w:rsidR="001465A8">
        <w:rPr>
          <w:sz w:val="26"/>
          <w:szCs w:val="26"/>
        </w:rPr>
        <w:t>przeprowadzenia</w:t>
      </w:r>
      <w:r w:rsidR="001D6FEB" w:rsidRPr="00AA4CF7">
        <w:rPr>
          <w:sz w:val="26"/>
          <w:szCs w:val="26"/>
        </w:rPr>
        <w:t xml:space="preserve"> głosowania w</w:t>
      </w:r>
      <w:r w:rsidR="001465A8">
        <w:rPr>
          <w:sz w:val="26"/>
          <w:szCs w:val="26"/>
        </w:rPr>
        <w:t xml:space="preserve"> </w:t>
      </w:r>
      <w:r w:rsidR="001D6FEB" w:rsidRPr="00AA4CF7">
        <w:rPr>
          <w:sz w:val="26"/>
          <w:szCs w:val="26"/>
        </w:rPr>
        <w:t>obwodzie lub jego zastępcę do wewnętrznego protokołu</w:t>
      </w:r>
      <w:r w:rsidRPr="00AA4CF7">
        <w:rPr>
          <w:sz w:val="26"/>
          <w:szCs w:val="26"/>
        </w:rPr>
        <w:t>, a</w:t>
      </w:r>
      <w:r w:rsidR="0005683A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członkom komisji, którzy będą prowadzili głosowanie przy wykorzystaniu </w:t>
      </w:r>
      <w:r w:rsidRPr="00AA4CF7">
        <w:rPr>
          <w:sz w:val="26"/>
          <w:szCs w:val="26"/>
        </w:rPr>
        <w:lastRenderedPageBreak/>
        <w:t>urny pomocniczej, wydaje protokolarnie spis wyb</w:t>
      </w:r>
      <w:r w:rsidR="00B63529">
        <w:rPr>
          <w:sz w:val="26"/>
          <w:szCs w:val="26"/>
        </w:rPr>
        <w:t>orców (część A i część B, o ile </w:t>
      </w:r>
      <w:r w:rsidRPr="00AA4CF7">
        <w:rPr>
          <w:sz w:val="26"/>
          <w:szCs w:val="26"/>
        </w:rPr>
        <w:t xml:space="preserve">została sporządzona), odpowiednią liczbę kart do głosowania oraz wykaz pacjentów zakładu </w:t>
      </w:r>
      <w:r w:rsidR="001D6FEB" w:rsidRPr="00AA4CF7">
        <w:rPr>
          <w:sz w:val="26"/>
          <w:szCs w:val="26"/>
        </w:rPr>
        <w:t>leczniczego</w:t>
      </w:r>
      <w:r w:rsidRPr="00AA4CF7">
        <w:rPr>
          <w:sz w:val="26"/>
          <w:szCs w:val="26"/>
        </w:rPr>
        <w:t xml:space="preserve"> lub pensjonariuszy domu pomocy społecznej, którzy wyrazili wolę głosowania w pom</w:t>
      </w:r>
      <w:r w:rsidR="001D6FEB" w:rsidRPr="00AA4CF7">
        <w:rPr>
          <w:sz w:val="26"/>
          <w:szCs w:val="26"/>
        </w:rPr>
        <w:t>ieszczeniu, w którym przebywają</w:t>
      </w:r>
      <w:r w:rsidRPr="00AA4CF7">
        <w:rPr>
          <w:sz w:val="26"/>
          <w:szCs w:val="26"/>
        </w:rPr>
        <w:t>. Następnie komisja sprawdza, cz</w:t>
      </w:r>
      <w:r w:rsidR="00B63529">
        <w:rPr>
          <w:sz w:val="26"/>
          <w:szCs w:val="26"/>
        </w:rPr>
        <w:t>y urna pomocnicza jest pusta, i </w:t>
      </w:r>
      <w:r w:rsidRPr="00AA4CF7">
        <w:rPr>
          <w:sz w:val="26"/>
          <w:szCs w:val="26"/>
        </w:rPr>
        <w:t>pieczętuje ją. Komisja jest obowiązana dotrzeć z urną do każdego wyborcy, który wyraził wolę skorzystania z tej formy udziału w głosowaniu, a także umożliwić głosowanie innym wyborcom;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głosowanie poza lokalem wyborczym może prowadzić co najmniej </w:t>
      </w:r>
      <w:r w:rsidR="00B12E7A" w:rsidRPr="00AA4CF7">
        <w:rPr>
          <w:b/>
          <w:sz w:val="26"/>
          <w:szCs w:val="26"/>
        </w:rPr>
        <w:t xml:space="preserve">2/3 ustawowego składu komisji </w:t>
      </w:r>
      <w:r w:rsidRPr="00AA4CF7">
        <w:rPr>
          <w:b/>
          <w:sz w:val="26"/>
          <w:szCs w:val="26"/>
        </w:rPr>
        <w:t xml:space="preserve">przez nią wyznaczonych, </w:t>
      </w:r>
      <w:r w:rsidR="00B12E7A" w:rsidRPr="00AA4CF7">
        <w:rPr>
          <w:b/>
          <w:sz w:val="26"/>
          <w:szCs w:val="26"/>
        </w:rPr>
        <w:t xml:space="preserve">o ile to możliwe </w:t>
      </w:r>
      <w:r w:rsidRPr="00AA4CF7">
        <w:rPr>
          <w:b/>
          <w:sz w:val="26"/>
          <w:szCs w:val="26"/>
        </w:rPr>
        <w:t>zgłoszonych przez różne komitety wyborcze</w:t>
      </w:r>
      <w:r w:rsidRPr="00AA4CF7">
        <w:rPr>
          <w:sz w:val="26"/>
          <w:szCs w:val="26"/>
        </w:rPr>
        <w:t>; członkom komisji mogą towarzyszyć mężowie zaufania</w:t>
      </w:r>
      <w:r w:rsidR="00146B35" w:rsidRPr="00AA4CF7">
        <w:rPr>
          <w:sz w:val="26"/>
          <w:szCs w:val="26"/>
        </w:rPr>
        <w:t xml:space="preserve"> oraz obserwatorzy społeczni</w:t>
      </w:r>
      <w:r w:rsidR="00085CFC" w:rsidRPr="00AA4CF7">
        <w:rPr>
          <w:sz w:val="26"/>
          <w:szCs w:val="26"/>
        </w:rPr>
        <w:t xml:space="preserve"> i obserwatorzy międzynarodowi</w:t>
      </w:r>
      <w:r w:rsidRPr="00AA4CF7">
        <w:rPr>
          <w:sz w:val="26"/>
          <w:szCs w:val="26"/>
        </w:rPr>
        <w:t>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wyborca po otrzymaniu kart do głosowani</w:t>
      </w:r>
      <w:r w:rsidR="00085CFC" w:rsidRPr="00AA4CF7">
        <w:rPr>
          <w:sz w:val="26"/>
          <w:szCs w:val="26"/>
        </w:rPr>
        <w:t>a kwituje ich odbiór podpisem w </w:t>
      </w:r>
      <w:r w:rsidRPr="00AA4CF7">
        <w:rPr>
          <w:sz w:val="26"/>
          <w:szCs w:val="26"/>
        </w:rPr>
        <w:t xml:space="preserve">spisie, a członek komisji w rubryce spisu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umieszcza litery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UP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(jako skrót od nazwy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urna pomocnicza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), w celu późniejszego rozliczenia kart do głosowania; </w:t>
      </w:r>
      <w:r w:rsidRPr="00AA4CF7">
        <w:rPr>
          <w:b/>
          <w:sz w:val="26"/>
          <w:szCs w:val="26"/>
        </w:rPr>
        <w:t>podczas głosowania należy dbać o to, aby zachowana była tajność głosowania;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przy wydawaniu kart do głosowania należy zwracać uwagę na adnotacje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Tylko wybory do rady powiatu i sejmiku województwa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lub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Tylko wybory do sejmiku województwa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a w m.st. Warszawie należy także pamiętać o </w:t>
      </w:r>
      <w:r w:rsidR="00EA17B7" w:rsidRPr="00AA4CF7">
        <w:rPr>
          <w:sz w:val="26"/>
          <w:szCs w:val="26"/>
        </w:rPr>
        <w:t>obowiązku wskazanym w pkt 44</w:t>
      </w:r>
      <w:r w:rsidRPr="00AA4CF7">
        <w:rPr>
          <w:sz w:val="26"/>
          <w:szCs w:val="26"/>
        </w:rPr>
        <w:t>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po zakończeniu głosowania poza lokalem komisji członkowie komisji rozliczają się protokolarnie z otrzymanych wcześniej kart do głosowania (uwzględniając ich liczbę wymienioną w pokwitowaniu oraz liczbę znaków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UP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w spisie), zwracają niewykorzystane karty do głosowania i pieczętują wlot urny pomocniczej; zapieczętowaną urnę oddaje się pod dozór przewod</w:t>
      </w:r>
      <w:r w:rsidR="00B12E7A" w:rsidRPr="00AA4CF7">
        <w:rPr>
          <w:sz w:val="26"/>
          <w:szCs w:val="26"/>
        </w:rPr>
        <w:t>niczącemu komisji, z tym że urnę</w:t>
      </w:r>
      <w:r w:rsidRPr="00AA4CF7">
        <w:rPr>
          <w:sz w:val="26"/>
          <w:szCs w:val="26"/>
        </w:rPr>
        <w:t xml:space="preserve"> </w:t>
      </w:r>
      <w:r w:rsidR="00B12E7A" w:rsidRPr="00AA4CF7">
        <w:rPr>
          <w:sz w:val="26"/>
          <w:szCs w:val="26"/>
        </w:rPr>
        <w:t xml:space="preserve">należy </w:t>
      </w:r>
      <w:r w:rsidRPr="00AA4CF7">
        <w:rPr>
          <w:sz w:val="26"/>
          <w:szCs w:val="26"/>
        </w:rPr>
        <w:t>postaw</w:t>
      </w:r>
      <w:r w:rsidR="00B12E7A" w:rsidRPr="00AA4CF7">
        <w:rPr>
          <w:sz w:val="26"/>
          <w:szCs w:val="26"/>
        </w:rPr>
        <w:t>i</w:t>
      </w:r>
      <w:r w:rsidRPr="00AA4CF7">
        <w:rPr>
          <w:sz w:val="26"/>
          <w:szCs w:val="26"/>
        </w:rPr>
        <w:t xml:space="preserve">ć </w:t>
      </w:r>
      <w:r w:rsidR="00B12E7A" w:rsidRPr="00AA4CF7">
        <w:rPr>
          <w:sz w:val="26"/>
          <w:szCs w:val="26"/>
        </w:rPr>
        <w:t>obok urny zasadniczej</w:t>
      </w:r>
      <w:r w:rsidRPr="00AA4CF7">
        <w:rPr>
          <w:sz w:val="26"/>
          <w:szCs w:val="26"/>
        </w:rPr>
        <w:t>. Komisja sprawdza następnie, czy pieczęci urny z</w:t>
      </w:r>
      <w:r w:rsidR="00B63529">
        <w:rPr>
          <w:sz w:val="26"/>
          <w:szCs w:val="26"/>
        </w:rPr>
        <w:t>asadniczej: na </w:t>
      </w:r>
      <w:r w:rsidRPr="00AA4CF7">
        <w:rPr>
          <w:sz w:val="26"/>
          <w:szCs w:val="26"/>
        </w:rPr>
        <w:t xml:space="preserve">wlocie i na urnie, </w:t>
      </w:r>
      <w:r w:rsidR="00085CFC" w:rsidRPr="00AA4CF7">
        <w:rPr>
          <w:sz w:val="26"/>
          <w:szCs w:val="26"/>
        </w:rPr>
        <w:t>nie </w:t>
      </w:r>
      <w:r w:rsidRPr="00AA4CF7">
        <w:rPr>
          <w:sz w:val="26"/>
          <w:szCs w:val="26"/>
        </w:rPr>
        <w:t>zostały naruszone, sporządza protokół potwierdzający dokonanie sprawdzenia i wznawia głosowanie w lokalu komisji;</w:t>
      </w:r>
    </w:p>
    <w:p w:rsidR="004E599E" w:rsidRPr="00AA4CF7" w:rsidRDefault="004E599E" w:rsidP="004E599E">
      <w:pPr>
        <w:pStyle w:val="Lista3"/>
        <w:widowControl w:val="0"/>
        <w:numPr>
          <w:ilvl w:val="0"/>
          <w:numId w:val="31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komisja przekazuje obwodowej komisji ds. ustalenia wyników głosowania w obwodzie uchwałę komisji w sprawie zarządzenia zastosowania urny pomocniczej przy przeprowadzeniu głosowania, wykaz wyborców, którzy wyrazili chęć głosowania przy użyciu urny pomocniczej, uchwał</w:t>
      </w:r>
      <w:r w:rsidR="000D5F3C">
        <w:rPr>
          <w:sz w:val="26"/>
          <w:szCs w:val="26"/>
        </w:rPr>
        <w:t>ę</w:t>
      </w:r>
      <w:r w:rsidRPr="00AA4CF7">
        <w:rPr>
          <w:sz w:val="26"/>
          <w:szCs w:val="26"/>
        </w:rPr>
        <w:t xml:space="preserve"> komisji w sprawie przerwy w głosowaniu, protokół przekazania spisu wyborców i kart do głosowania, protokół rozliczenia kart do głosowania, a także protokół ze sprawdzenia pieczęci urny zasadniczej. Informację o przekazaniu tych</w:t>
      </w:r>
      <w:r w:rsidR="00600078">
        <w:rPr>
          <w:sz w:val="26"/>
          <w:szCs w:val="26"/>
        </w:rPr>
        <w:t xml:space="preserve"> dokumentów wpisuje się w pkt XIII</w:t>
      </w:r>
      <w:r w:rsidRPr="00AA4CF7">
        <w:rPr>
          <w:sz w:val="26"/>
          <w:szCs w:val="26"/>
        </w:rPr>
        <w:t>.5 protokołu przekazania;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otwarcia urny pomocniczej </w:t>
      </w:r>
      <w:r w:rsidR="00B7221E" w:rsidRPr="00AA4CF7">
        <w:rPr>
          <w:sz w:val="26"/>
          <w:szCs w:val="26"/>
        </w:rPr>
        <w:t xml:space="preserve">dokonuje obwodowa </w:t>
      </w:r>
      <w:r w:rsidRPr="00AA4CF7">
        <w:rPr>
          <w:sz w:val="26"/>
          <w:szCs w:val="26"/>
        </w:rPr>
        <w:t xml:space="preserve">komisja </w:t>
      </w:r>
      <w:r w:rsidR="00085CFC" w:rsidRPr="00AA4CF7">
        <w:rPr>
          <w:sz w:val="26"/>
          <w:szCs w:val="26"/>
        </w:rPr>
        <w:t>wyborcza ds. </w:t>
      </w:r>
      <w:r w:rsidR="00B7221E" w:rsidRPr="00AA4CF7">
        <w:rPr>
          <w:sz w:val="26"/>
          <w:szCs w:val="26"/>
        </w:rPr>
        <w:t>ustalenia wyników głosowania w obwodzie</w:t>
      </w:r>
      <w:r w:rsidRPr="00AA4CF7">
        <w:rPr>
          <w:sz w:val="26"/>
          <w:szCs w:val="26"/>
        </w:rPr>
        <w:t>, pr</w:t>
      </w:r>
      <w:r w:rsidR="004E599E" w:rsidRPr="00AA4CF7">
        <w:rPr>
          <w:sz w:val="26"/>
          <w:szCs w:val="26"/>
        </w:rPr>
        <w:t>zed otwarciem urny zasadniczej.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Wzory dokumentów sporządzanych w związku z przeprowadzaniem głosowania przy użyciu urny pomocniczej stanowi</w:t>
      </w:r>
      <w:r w:rsidR="00B63529">
        <w:rPr>
          <w:sz w:val="26"/>
          <w:szCs w:val="26"/>
        </w:rPr>
        <w:t>ą załączniki do wytycznych, a w </w:t>
      </w:r>
      <w:r w:rsidRPr="00AA4CF7">
        <w:rPr>
          <w:sz w:val="26"/>
          <w:szCs w:val="26"/>
        </w:rPr>
        <w:t>szczególności: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wzór uchwały w sprawie zarządzenia zastosowania urny pomocniczej przy przeprowadzeniu głosowania stanowi załącznik nr 1 do niniejszych wytycznych;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wzór wykazu wyborców, którzy wyrazili chęć głosowania w wyborach organów jednostek samorządu terytorialnego, zarządzonych na dzień </w:t>
      </w:r>
      <w:r w:rsidR="000A06AE" w:rsidRPr="00AA4CF7">
        <w:rPr>
          <w:sz w:val="26"/>
          <w:szCs w:val="26"/>
        </w:rPr>
        <w:t>21 października</w:t>
      </w:r>
      <w:r w:rsidRPr="00AA4CF7">
        <w:rPr>
          <w:sz w:val="26"/>
          <w:szCs w:val="26"/>
        </w:rPr>
        <w:t xml:space="preserve"> 201</w:t>
      </w:r>
      <w:r w:rsidR="000A06AE" w:rsidRPr="00AA4CF7">
        <w:rPr>
          <w:sz w:val="26"/>
          <w:szCs w:val="26"/>
        </w:rPr>
        <w:t>8</w:t>
      </w:r>
      <w:r w:rsidR="001F6552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r.</w:t>
      </w:r>
      <w:r w:rsidR="001F6552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/</w:t>
      </w:r>
      <w:r w:rsidR="001F6552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w głosowaniu ponownym w wyborach wójta (burmistrza, prezydenta miasta) w dniu </w:t>
      </w:r>
      <w:r w:rsidR="000A06AE" w:rsidRPr="00AA4CF7">
        <w:rPr>
          <w:sz w:val="26"/>
          <w:szCs w:val="26"/>
        </w:rPr>
        <w:t>4</w:t>
      </w:r>
      <w:r w:rsidRPr="00AA4CF7">
        <w:rPr>
          <w:sz w:val="26"/>
          <w:szCs w:val="26"/>
        </w:rPr>
        <w:t xml:space="preserve"> listopada 201</w:t>
      </w:r>
      <w:r w:rsidR="000A06AE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r., przy użyciu urny pomocniczej w pomieszczeniu, w którym p</w:t>
      </w:r>
      <w:r w:rsidR="00B63529">
        <w:rPr>
          <w:sz w:val="26"/>
          <w:szCs w:val="26"/>
        </w:rPr>
        <w:t>rzebywają, stanowi załącznik nr </w:t>
      </w:r>
      <w:r w:rsidRPr="00AA4CF7">
        <w:rPr>
          <w:sz w:val="26"/>
          <w:szCs w:val="26"/>
        </w:rPr>
        <w:t>2 do niniejszych wytycznych;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wzór uchwały w sprawie</w:t>
      </w:r>
      <w:r w:rsidR="000A06AE" w:rsidRPr="00AA4CF7">
        <w:rPr>
          <w:sz w:val="26"/>
          <w:szCs w:val="26"/>
        </w:rPr>
        <w:t xml:space="preserve"> przerwy w głosowaniu w lokalu k</w:t>
      </w:r>
      <w:r w:rsidRPr="00AA4CF7">
        <w:rPr>
          <w:sz w:val="26"/>
          <w:szCs w:val="26"/>
        </w:rPr>
        <w:t>omisji w celu przeprowadzenia głosowania przy użyciu urny pomocniczej stanowi załącznik nr 3 do niniejszych wytycznych;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wzór protokołu przekazania spisu wyborców i kart do głosowania członkom </w:t>
      </w:r>
      <w:r w:rsidR="000A06AE" w:rsidRPr="00AA4CF7">
        <w:rPr>
          <w:sz w:val="26"/>
          <w:szCs w:val="26"/>
        </w:rPr>
        <w:t>komisji</w:t>
      </w:r>
      <w:r w:rsidRPr="00AA4CF7">
        <w:rPr>
          <w:sz w:val="26"/>
          <w:szCs w:val="26"/>
        </w:rPr>
        <w:t xml:space="preserve"> przeprowadzającym głosowanie przy użyciu urny pomocniczej stanowi załącznik nr 4 do niniejszych wytycznych;</w:t>
      </w:r>
    </w:p>
    <w:p w:rsidR="00D94A07" w:rsidRPr="00AA4CF7" w:rsidRDefault="00BF35C3" w:rsidP="00176379">
      <w:pPr>
        <w:pStyle w:val="Lista3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5)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wzór protokołu rozliczenia kart do gł</w:t>
      </w:r>
      <w:r w:rsidR="000A06AE" w:rsidRPr="00AA4CF7">
        <w:rPr>
          <w:sz w:val="26"/>
          <w:szCs w:val="26"/>
        </w:rPr>
        <w:t xml:space="preserve">osowania przekazanych członkom </w:t>
      </w:r>
      <w:r w:rsidR="000A06AE" w:rsidRPr="00AA4CF7">
        <w:rPr>
          <w:sz w:val="26"/>
          <w:szCs w:val="26"/>
        </w:rPr>
        <w:lastRenderedPageBreak/>
        <w:t>k</w:t>
      </w:r>
      <w:r w:rsidRPr="00AA4CF7">
        <w:rPr>
          <w:sz w:val="26"/>
          <w:szCs w:val="26"/>
        </w:rPr>
        <w:t>omisji przeprowadzającym głosowanie przy pomocy urny pomocniczej stanowi załącznik nr 5 do niniejszych wytycznych;</w:t>
      </w:r>
    </w:p>
    <w:p w:rsidR="00D94A07" w:rsidRPr="00AA4CF7" w:rsidRDefault="00BF35C3" w:rsidP="00176379">
      <w:pPr>
        <w:pStyle w:val="Lista3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6)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wzór protokołu ze sprawdzenia pieczęci urny zasadniczej stanowi załącznik nr 6 do niniejszych wytycznych.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240" w:after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Rozdział  </w:t>
      </w:r>
      <w:r w:rsidR="00085CFC" w:rsidRPr="00AA4CF7">
        <w:rPr>
          <w:rFonts w:ascii="Times New Roman" w:hAnsi="Times New Roman" w:cs="Times New Roman"/>
          <w:color w:val="auto"/>
          <w:sz w:val="26"/>
          <w:szCs w:val="26"/>
        </w:rPr>
        <w:t>VII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Ponowne głosowanie w wyborach wójta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Ponowne głosowanie</w:t>
      </w:r>
      <w:r w:rsidRPr="00AA4CF7">
        <w:rPr>
          <w:sz w:val="26"/>
          <w:szCs w:val="26"/>
        </w:rPr>
        <w:t xml:space="preserve"> w wyborach wójta odbywa się 14. dnia po pierwszym głosowaniu, </w:t>
      </w:r>
      <w:r w:rsidR="000A06AE" w:rsidRPr="00AA4CF7">
        <w:rPr>
          <w:b/>
          <w:sz w:val="26"/>
          <w:szCs w:val="26"/>
        </w:rPr>
        <w:t>tj. w dniu 4 listopada 2018</w:t>
      </w:r>
      <w:r w:rsidRPr="00AA4CF7">
        <w:rPr>
          <w:b/>
          <w:sz w:val="26"/>
          <w:szCs w:val="26"/>
        </w:rPr>
        <w:t xml:space="preserve"> r.</w:t>
      </w:r>
      <w:r w:rsidRPr="00AA4CF7">
        <w:rPr>
          <w:sz w:val="26"/>
          <w:szCs w:val="26"/>
        </w:rPr>
        <w:t>, jeżeli w pierwszym głosowaniu żaden z kandydatów nie uzyskał więcej niż połowę ważnie oddanych głosów.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Ponowne głosowanie przeprowadza w obwodzie ta sama komisja wyborcza, która przeprowadziła głosowanie w dniu </w:t>
      </w:r>
      <w:r w:rsidR="000A06AE" w:rsidRPr="00AA4CF7">
        <w:rPr>
          <w:sz w:val="26"/>
          <w:szCs w:val="26"/>
        </w:rPr>
        <w:t>21</w:t>
      </w:r>
      <w:r w:rsidRPr="00AA4CF7">
        <w:rPr>
          <w:sz w:val="26"/>
          <w:szCs w:val="26"/>
        </w:rPr>
        <w:t xml:space="preserve"> </w:t>
      </w:r>
      <w:r w:rsidR="000A06AE" w:rsidRPr="00AA4CF7">
        <w:rPr>
          <w:sz w:val="26"/>
          <w:szCs w:val="26"/>
        </w:rPr>
        <w:t>października</w:t>
      </w:r>
      <w:r w:rsidRPr="00AA4CF7">
        <w:rPr>
          <w:sz w:val="26"/>
          <w:szCs w:val="26"/>
        </w:rPr>
        <w:t xml:space="preserve"> 201</w:t>
      </w:r>
      <w:r w:rsidR="000A06AE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Zadania </w:t>
      </w:r>
      <w:r w:rsidR="000A06AE" w:rsidRPr="00AA4CF7">
        <w:rPr>
          <w:sz w:val="26"/>
          <w:szCs w:val="26"/>
        </w:rPr>
        <w:t>komisji</w:t>
      </w:r>
      <w:r w:rsidRPr="00AA4CF7">
        <w:rPr>
          <w:sz w:val="26"/>
          <w:szCs w:val="26"/>
        </w:rPr>
        <w:t xml:space="preserve"> w zakresie przygotowania i przeprowadzenia ponownego głosowania są takie same, jak te związane </w:t>
      </w:r>
      <w:r w:rsidR="00702C2C">
        <w:rPr>
          <w:sz w:val="26"/>
          <w:szCs w:val="26"/>
        </w:rPr>
        <w:t>z przeprowadzeniem głosowania w </w:t>
      </w:r>
      <w:r w:rsidRPr="00AA4CF7">
        <w:rPr>
          <w:sz w:val="26"/>
          <w:szCs w:val="26"/>
        </w:rPr>
        <w:t xml:space="preserve">dniu </w:t>
      </w:r>
      <w:r w:rsidR="000A06AE" w:rsidRPr="00AA4CF7">
        <w:rPr>
          <w:sz w:val="26"/>
          <w:szCs w:val="26"/>
        </w:rPr>
        <w:t>21</w:t>
      </w:r>
      <w:r w:rsidRPr="00AA4CF7">
        <w:rPr>
          <w:sz w:val="26"/>
          <w:szCs w:val="26"/>
        </w:rPr>
        <w:t xml:space="preserve"> </w:t>
      </w:r>
      <w:r w:rsidR="000A06AE" w:rsidRPr="00AA4CF7">
        <w:rPr>
          <w:sz w:val="26"/>
          <w:szCs w:val="26"/>
        </w:rPr>
        <w:t>października</w:t>
      </w:r>
      <w:r w:rsidRPr="00AA4CF7">
        <w:rPr>
          <w:sz w:val="26"/>
          <w:szCs w:val="26"/>
        </w:rPr>
        <w:t xml:space="preserve"> 201</w:t>
      </w:r>
      <w:r w:rsidR="000A06AE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Podczas wszystkich czynności komisji w dniu ponownego głosowania w lokalu wyborczym mogą przebywać wyłącznie mę</w:t>
      </w:r>
      <w:r w:rsidR="00702C2C">
        <w:rPr>
          <w:sz w:val="26"/>
          <w:szCs w:val="26"/>
        </w:rPr>
        <w:t>żowie zaufania wyznaczeni przez </w:t>
      </w:r>
      <w:r w:rsidRPr="00AA4CF7">
        <w:rPr>
          <w:sz w:val="26"/>
          <w:szCs w:val="26"/>
        </w:rPr>
        <w:t>pełnomocników wyborczych (lub osoby przez nich upoważnione) komitetów wyborczych, które zgłosi</w:t>
      </w:r>
      <w:r w:rsidR="00702C2C">
        <w:rPr>
          <w:sz w:val="26"/>
          <w:szCs w:val="26"/>
        </w:rPr>
        <w:t>ły kandydatów uczestniczących w </w:t>
      </w:r>
      <w:r w:rsidRPr="00AA4CF7">
        <w:rPr>
          <w:sz w:val="26"/>
          <w:szCs w:val="26"/>
        </w:rPr>
        <w:t>ponownym głosowaniu</w:t>
      </w:r>
      <w:r w:rsidR="000A06AE" w:rsidRPr="00AA4CF7">
        <w:rPr>
          <w:sz w:val="26"/>
          <w:szCs w:val="26"/>
        </w:rPr>
        <w:t xml:space="preserve"> oraz obserwatorzy społeczni</w:t>
      </w:r>
      <w:r w:rsidR="00085CFC" w:rsidRPr="00AA4CF7">
        <w:rPr>
          <w:sz w:val="26"/>
          <w:szCs w:val="26"/>
        </w:rPr>
        <w:t xml:space="preserve"> i obserwatorzy międzynarodowi</w:t>
      </w:r>
      <w:r w:rsidRPr="00AA4CF7">
        <w:rPr>
          <w:sz w:val="26"/>
          <w:szCs w:val="26"/>
        </w:rPr>
        <w:t xml:space="preserve">. Mężowie zaufania </w:t>
      </w:r>
      <w:r w:rsidR="00085CFC" w:rsidRPr="00AA4CF7">
        <w:rPr>
          <w:sz w:val="26"/>
          <w:szCs w:val="26"/>
        </w:rPr>
        <w:t xml:space="preserve">i obserwatorzy społeczni </w:t>
      </w:r>
      <w:r w:rsidRPr="00AA4CF7">
        <w:rPr>
          <w:sz w:val="26"/>
          <w:szCs w:val="26"/>
        </w:rPr>
        <w:t>mogą legitymować się upoważnieniami dotyczą</w:t>
      </w:r>
      <w:r w:rsidR="00702C2C">
        <w:rPr>
          <w:sz w:val="26"/>
          <w:szCs w:val="26"/>
        </w:rPr>
        <w:t>cymi wyborów przeprowadzanych w </w:t>
      </w:r>
      <w:r w:rsidRPr="00AA4CF7">
        <w:rPr>
          <w:sz w:val="26"/>
          <w:szCs w:val="26"/>
        </w:rPr>
        <w:t>dniu pierwszego głosowania. Pełnomocnicy wyborczy, jeżeli zajdzie taka potrzeba, mogą wyznaczyć do pełnienia funkcji męża zaufania nową osobę. Obowiązuje jednak zasada, że każdego kandydata uczestniczącego w ponownym głosowaniu może reprezentować tylko jeden mąż zaufania. Mężowie zaufania danego komitetu wyborczego mogą jednakże zmieniać się w ciągu pracy komisji.</w:t>
      </w:r>
      <w:r w:rsidR="00085CFC" w:rsidRPr="00AA4CF7">
        <w:rPr>
          <w:sz w:val="26"/>
          <w:szCs w:val="26"/>
        </w:rPr>
        <w:t xml:space="preserve"> Dotyczy to również obserwatorów społecznych.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Głosowanie ponowne przeprowadza się na podstawie spisów wyborców sporządzonych przed pierwszym głosowaniem, podlegających aktualizacji polegającej w szczególności na umieszczeniu w </w:t>
      </w:r>
      <w:r w:rsidR="00A376D6" w:rsidRPr="00AA4CF7">
        <w:rPr>
          <w:sz w:val="26"/>
          <w:szCs w:val="26"/>
        </w:rPr>
        <w:t>spisie osób, które najpóźniej w </w:t>
      </w:r>
      <w:r w:rsidRPr="00AA4CF7">
        <w:rPr>
          <w:sz w:val="26"/>
          <w:szCs w:val="26"/>
        </w:rPr>
        <w:t>dniu ponownego głosowania ukończą 18 lat.</w:t>
      </w:r>
      <w:r w:rsidR="000A06AE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Komisja otrzyma zaktualizowany </w:t>
      </w:r>
      <w:r w:rsidRPr="00AA4CF7">
        <w:rPr>
          <w:sz w:val="26"/>
          <w:szCs w:val="26"/>
        </w:rPr>
        <w:lastRenderedPageBreak/>
        <w:t>egzemplarz spisu, na którym w rubryce przeznaczonej do potwierdzania otrzymania karty przez wyborcę wpisana będ</w:t>
      </w:r>
      <w:r w:rsidR="00702C2C">
        <w:rPr>
          <w:sz w:val="26"/>
          <w:szCs w:val="26"/>
        </w:rPr>
        <w:t>zie data ponownego głosowania w </w:t>
      </w:r>
      <w:r w:rsidRPr="00AA4CF7">
        <w:rPr>
          <w:sz w:val="26"/>
          <w:szCs w:val="26"/>
        </w:rPr>
        <w:t>wyborach wójta.</w:t>
      </w:r>
      <w:r w:rsidR="000A06AE" w:rsidRPr="00AA4CF7">
        <w:rPr>
          <w:sz w:val="26"/>
          <w:szCs w:val="26"/>
        </w:rPr>
        <w:t xml:space="preserve"> </w:t>
      </w:r>
      <w:r w:rsidR="00B7221E" w:rsidRPr="00AA4CF7">
        <w:rPr>
          <w:b/>
          <w:sz w:val="26"/>
          <w:szCs w:val="26"/>
        </w:rPr>
        <w:t>K</w:t>
      </w:r>
      <w:r w:rsidRPr="00AA4CF7">
        <w:rPr>
          <w:b/>
          <w:sz w:val="26"/>
          <w:szCs w:val="26"/>
        </w:rPr>
        <w:t>omisja wyborcza dopisuje do spisu wyborców</w:t>
      </w:r>
      <w:r w:rsidRPr="00AA4CF7">
        <w:rPr>
          <w:sz w:val="26"/>
          <w:szCs w:val="26"/>
        </w:rPr>
        <w:t xml:space="preserve"> w dniu ponownego głosowania </w:t>
      </w:r>
      <w:r w:rsidRPr="00AA4CF7">
        <w:rPr>
          <w:b/>
          <w:sz w:val="26"/>
          <w:szCs w:val="26"/>
        </w:rPr>
        <w:t>wyłącznie</w:t>
      </w:r>
      <w:r w:rsidRPr="00AA4CF7">
        <w:rPr>
          <w:sz w:val="26"/>
          <w:szCs w:val="26"/>
        </w:rPr>
        <w:t xml:space="preserve"> osoby wskazane </w:t>
      </w:r>
      <w:r w:rsidR="00E02AF6" w:rsidRPr="00AA4CF7">
        <w:rPr>
          <w:sz w:val="26"/>
          <w:szCs w:val="26"/>
        </w:rPr>
        <w:t>w pkt 39</w:t>
      </w:r>
      <w:r w:rsidRPr="00AA4CF7">
        <w:rPr>
          <w:sz w:val="26"/>
          <w:szCs w:val="26"/>
        </w:rPr>
        <w:t>, w sposób omówiony w tym punkcie.</w:t>
      </w:r>
    </w:p>
    <w:p w:rsidR="00D94A07" w:rsidRPr="00AA4CF7" w:rsidRDefault="00BF35C3" w:rsidP="00EF6BFE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Wraz ze spisem wyborców komisja otrzyma aktualną listę wyborców, którzy udzielili pełnomocnictwa do głosowania. Na podstawie tej listy komisja dopuści do głosowania osoby posiadające pełnomocnictwo do głosowania, które głosując w pierwszym głosowaniu, oddały komisji akt pełnomocnictwa.</w:t>
      </w:r>
    </w:p>
    <w:p w:rsidR="000A06AE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dopuści również do głosowania pełnomocników, którzy w dniu ponownego głosowania przedstawią akty pełnomocnictwa. Przed dopuszczeniem pełn</w:t>
      </w:r>
      <w:r w:rsidR="00514D82" w:rsidRPr="00AA4CF7">
        <w:rPr>
          <w:sz w:val="26"/>
          <w:szCs w:val="26"/>
        </w:rPr>
        <w:t>omocnika do głosowania komisja –</w:t>
      </w:r>
      <w:r w:rsidRPr="00AA4CF7">
        <w:rPr>
          <w:sz w:val="26"/>
          <w:szCs w:val="26"/>
        </w:rPr>
        <w:t xml:space="preserve"> uwzględniając powyższe zalecenia - wykona czynności wskazane w </w:t>
      </w:r>
      <w:r w:rsidR="00E02AF6" w:rsidRPr="00AA4CF7">
        <w:rPr>
          <w:sz w:val="26"/>
          <w:szCs w:val="26"/>
        </w:rPr>
        <w:t>pkt 45</w:t>
      </w:r>
      <w:r w:rsidRPr="00AA4CF7">
        <w:rPr>
          <w:sz w:val="26"/>
          <w:szCs w:val="26"/>
        </w:rPr>
        <w:t>.</w:t>
      </w:r>
    </w:p>
    <w:p w:rsidR="00A36017" w:rsidRPr="00AA4CF7" w:rsidRDefault="00C205D0" w:rsidP="00A36017">
      <w:pPr>
        <w:jc w:val="center"/>
        <w:rPr>
          <w:bCs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  <w:r w:rsidR="00A36017" w:rsidRPr="00AA4CF7">
        <w:rPr>
          <w:sz w:val="26"/>
          <w:szCs w:val="26"/>
        </w:rPr>
        <w:lastRenderedPageBreak/>
        <w:t xml:space="preserve">Załączniki do </w:t>
      </w:r>
      <w:r w:rsidR="00A36017" w:rsidRPr="00AA4CF7">
        <w:rPr>
          <w:bCs/>
          <w:sz w:val="26"/>
          <w:szCs w:val="26"/>
        </w:rPr>
        <w:t>wytycznych dla obwodowych komisji wyborczych dotyczących zadań i trybu przygotowania oraz przeprowadzenia głosowania w wyborach organów jednostek samorządu terytorialnego, zarządzonych na dzień 21 października 2018 r.</w:t>
      </w:r>
    </w:p>
    <w:p w:rsidR="00D94A07" w:rsidRPr="00AA4CF7" w:rsidRDefault="00C205D0" w:rsidP="00A36017">
      <w:pPr>
        <w:spacing w:before="480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Załącznik Nr </w:t>
      </w:r>
      <w:r w:rsidR="00BF35C3" w:rsidRPr="00AA4CF7">
        <w:rPr>
          <w:b/>
          <w:sz w:val="26"/>
          <w:szCs w:val="26"/>
        </w:rPr>
        <w:t xml:space="preserve">1 </w:t>
      </w:r>
    </w:p>
    <w:p w:rsidR="00D94A07" w:rsidRPr="00AA4CF7" w:rsidRDefault="00BF35C3" w:rsidP="00A36017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A36017">
      <w:pPr>
        <w:widowControl w:val="0"/>
        <w:spacing w:before="360"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Uchwała</w:t>
      </w:r>
    </w:p>
    <w:p w:rsidR="00D94A07" w:rsidRPr="00AA4CF7" w:rsidRDefault="00BF35C3" w:rsidP="00A36017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Obwodowej Komisji Wyborczej </w:t>
      </w:r>
      <w:r w:rsidR="002132C3" w:rsidRPr="00AA4CF7">
        <w:rPr>
          <w:sz w:val="26"/>
          <w:szCs w:val="26"/>
        </w:rPr>
        <w:t>ds. Przeprowadzenia G</w:t>
      </w:r>
      <w:r w:rsidR="00C205D0" w:rsidRPr="00AA4CF7">
        <w:rPr>
          <w:sz w:val="26"/>
          <w:szCs w:val="26"/>
        </w:rPr>
        <w:t xml:space="preserve">łosowania </w:t>
      </w:r>
      <w:r w:rsidR="002132C3" w:rsidRPr="00AA4CF7">
        <w:rPr>
          <w:sz w:val="26"/>
          <w:szCs w:val="26"/>
        </w:rPr>
        <w:br/>
        <w:t xml:space="preserve">w Obwodzie </w:t>
      </w:r>
      <w:r w:rsidRPr="00AA4CF7">
        <w:rPr>
          <w:sz w:val="26"/>
          <w:szCs w:val="26"/>
        </w:rPr>
        <w:t>Nr ... w .......................</w:t>
      </w:r>
    </w:p>
    <w:p w:rsidR="00D94A07" w:rsidRPr="00AA4CF7" w:rsidRDefault="00BF35C3" w:rsidP="00A36017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z dnia ... </w:t>
      </w:r>
      <w:r w:rsidR="000A6588" w:rsidRPr="00AA4CF7">
        <w:rPr>
          <w:sz w:val="26"/>
          <w:szCs w:val="26"/>
        </w:rPr>
        <w:t>…………………..</w:t>
      </w:r>
      <w:r w:rsidR="00B7221E" w:rsidRPr="00AA4CF7">
        <w:rPr>
          <w:sz w:val="26"/>
          <w:szCs w:val="26"/>
        </w:rPr>
        <w:t>201</w:t>
      </w:r>
      <w:r w:rsidR="00ED25C8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 </w:t>
      </w:r>
    </w:p>
    <w:p w:rsidR="00D94A07" w:rsidRPr="00AA4CF7" w:rsidRDefault="00BF35C3" w:rsidP="00A36017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w sprawie zarządzenia zastosowania urny pomocniczej </w:t>
      </w:r>
      <w:r w:rsidR="00C205D0" w:rsidRPr="00AA4CF7">
        <w:rPr>
          <w:sz w:val="26"/>
          <w:szCs w:val="26"/>
        </w:rPr>
        <w:br/>
      </w:r>
      <w:r w:rsidRPr="00AA4CF7">
        <w:rPr>
          <w:sz w:val="26"/>
          <w:szCs w:val="26"/>
        </w:rPr>
        <w:t>przy przeprowadzeniu głosowania</w:t>
      </w:r>
    </w:p>
    <w:p w:rsidR="00D94A07" w:rsidRPr="00AA4CF7" w:rsidRDefault="00BF35C3" w:rsidP="00A36017">
      <w:pPr>
        <w:pStyle w:val="Tekstpodstawowy"/>
        <w:widowControl w:val="0"/>
        <w:spacing w:before="360" w:after="0" w:line="360" w:lineRule="auto"/>
        <w:rPr>
          <w:sz w:val="26"/>
          <w:szCs w:val="26"/>
        </w:rPr>
      </w:pPr>
      <w:r w:rsidRPr="00AA4CF7">
        <w:rPr>
          <w:sz w:val="26"/>
          <w:szCs w:val="26"/>
        </w:rPr>
        <w:t xml:space="preserve">Na podstawie art. 44 § 1 </w:t>
      </w:r>
      <w:r w:rsidR="00ED25C8" w:rsidRPr="00AA4CF7">
        <w:rPr>
          <w:sz w:val="26"/>
          <w:szCs w:val="26"/>
        </w:rPr>
        <w:t>ustawy z dnia 5 stycznia</w:t>
      </w:r>
      <w:r w:rsidR="00C205D0" w:rsidRPr="00AA4CF7">
        <w:rPr>
          <w:sz w:val="26"/>
          <w:szCs w:val="26"/>
        </w:rPr>
        <w:t xml:space="preserve"> 2011 r. – Kodeks wyborczy (Dz. </w:t>
      </w:r>
      <w:r w:rsidR="00ED25C8" w:rsidRPr="00AA4CF7">
        <w:rPr>
          <w:sz w:val="26"/>
          <w:szCs w:val="26"/>
        </w:rPr>
        <w:t>U. z 2018 r. poz. 754, 1000 i 1349)</w:t>
      </w:r>
      <w:r w:rsidRPr="00AA4CF7">
        <w:rPr>
          <w:sz w:val="26"/>
          <w:szCs w:val="26"/>
        </w:rPr>
        <w:t>, po uzgodnieniu z ...........................</w:t>
      </w:r>
      <w:r w:rsidR="00C205D0" w:rsidRPr="00AA4CF7">
        <w:rPr>
          <w:sz w:val="26"/>
          <w:szCs w:val="26"/>
        </w:rPr>
        <w:t>...</w:t>
      </w:r>
      <w:r w:rsidRPr="00AA4CF7">
        <w:rPr>
          <w:sz w:val="26"/>
          <w:szCs w:val="26"/>
        </w:rPr>
        <w:t xml:space="preserve">.......... </w:t>
      </w:r>
      <w:r w:rsidR="00C205D0" w:rsidRPr="00AA4CF7">
        <w:rPr>
          <w:sz w:val="26"/>
          <w:szCs w:val="26"/>
        </w:rPr>
        <w:t>Komisją</w:t>
      </w:r>
    </w:p>
    <w:p w:rsidR="00D94A07" w:rsidRPr="00AA4CF7" w:rsidRDefault="00BF35C3" w:rsidP="00A36017">
      <w:pPr>
        <w:widowControl w:val="0"/>
        <w:spacing w:after="0" w:line="360" w:lineRule="auto"/>
        <w:ind w:left="5954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(Gminną/Miejską)</w:t>
      </w:r>
    </w:p>
    <w:p w:rsidR="00D94A07" w:rsidRPr="00AA4CF7" w:rsidRDefault="002132C3" w:rsidP="00A36017">
      <w:pPr>
        <w:widowControl w:val="0"/>
        <w:spacing w:after="0" w:line="360" w:lineRule="auto"/>
        <w:rPr>
          <w:sz w:val="26"/>
          <w:szCs w:val="26"/>
        </w:rPr>
      </w:pPr>
      <w:r w:rsidRPr="00AA4CF7">
        <w:rPr>
          <w:sz w:val="26"/>
          <w:szCs w:val="26"/>
        </w:rPr>
        <w:t>W</w:t>
      </w:r>
      <w:r w:rsidR="00C205D0" w:rsidRPr="00AA4CF7">
        <w:rPr>
          <w:sz w:val="26"/>
          <w:szCs w:val="26"/>
        </w:rPr>
        <w:t xml:space="preserve">yborczą </w:t>
      </w:r>
      <w:r w:rsidR="00A376D6" w:rsidRPr="00AA4CF7">
        <w:rPr>
          <w:sz w:val="26"/>
          <w:szCs w:val="26"/>
        </w:rPr>
        <w:t xml:space="preserve">w </w:t>
      </w:r>
      <w:r w:rsidR="00BF35C3" w:rsidRPr="00AA4CF7">
        <w:rPr>
          <w:sz w:val="26"/>
          <w:szCs w:val="26"/>
        </w:rPr>
        <w:t>...............................................</w:t>
      </w:r>
      <w:r w:rsidR="00C205D0" w:rsidRPr="00AA4CF7">
        <w:rPr>
          <w:sz w:val="26"/>
          <w:szCs w:val="26"/>
        </w:rPr>
        <w:t>.........................</w:t>
      </w:r>
      <w:r w:rsidR="00BF35C3" w:rsidRPr="00AA4CF7">
        <w:rPr>
          <w:sz w:val="26"/>
          <w:szCs w:val="26"/>
        </w:rPr>
        <w:t>., uchwala się, co następuje:</w:t>
      </w:r>
    </w:p>
    <w:p w:rsidR="00D94A07" w:rsidRPr="00AA4CF7" w:rsidRDefault="00BF35C3" w:rsidP="00A36017">
      <w:pPr>
        <w:widowControl w:val="0"/>
        <w:spacing w:before="240" w:after="24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1.</w:t>
      </w:r>
    </w:p>
    <w:p w:rsidR="00C205D0" w:rsidRPr="00AA4CF7" w:rsidRDefault="00BF35C3" w:rsidP="00A36017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Obwodowa Komisja Wyborcza </w:t>
      </w:r>
      <w:r w:rsidR="001F6552" w:rsidRPr="00AA4CF7">
        <w:rPr>
          <w:sz w:val="26"/>
          <w:szCs w:val="26"/>
        </w:rPr>
        <w:t>ds. P</w:t>
      </w:r>
      <w:r w:rsidR="00C205D0" w:rsidRPr="00AA4CF7">
        <w:rPr>
          <w:sz w:val="26"/>
          <w:szCs w:val="26"/>
        </w:rPr>
        <w:t xml:space="preserve">rzeprowadzenia </w:t>
      </w:r>
      <w:r w:rsidR="001F6552" w:rsidRPr="00AA4CF7">
        <w:rPr>
          <w:sz w:val="26"/>
          <w:szCs w:val="26"/>
        </w:rPr>
        <w:t>G</w:t>
      </w:r>
      <w:r w:rsidR="00C205D0" w:rsidRPr="00AA4CF7">
        <w:rPr>
          <w:sz w:val="26"/>
          <w:szCs w:val="26"/>
        </w:rPr>
        <w:t xml:space="preserve">łosowania w </w:t>
      </w:r>
      <w:r w:rsidR="001F6552" w:rsidRPr="00AA4CF7">
        <w:rPr>
          <w:sz w:val="26"/>
          <w:szCs w:val="26"/>
        </w:rPr>
        <w:t>O</w:t>
      </w:r>
      <w:r w:rsidR="00C205D0" w:rsidRPr="00AA4CF7">
        <w:rPr>
          <w:sz w:val="26"/>
          <w:szCs w:val="26"/>
        </w:rPr>
        <w:t>bwodzie Nr .... w </w:t>
      </w:r>
      <w:r w:rsidRPr="00AA4CF7">
        <w:rPr>
          <w:sz w:val="26"/>
          <w:szCs w:val="26"/>
        </w:rPr>
        <w:t>......................................... zarządza zastosowanie urny pomocniczej przy przeprowadzeniu głosowania w wyborach organów jednostek samorządu terytori</w:t>
      </w:r>
      <w:r w:rsidR="00ED25C8" w:rsidRPr="00AA4CF7">
        <w:rPr>
          <w:sz w:val="26"/>
          <w:szCs w:val="26"/>
        </w:rPr>
        <w:t>alnego, zarządzonych na dzień 21</w:t>
      </w:r>
      <w:r w:rsidRPr="00AA4CF7">
        <w:rPr>
          <w:sz w:val="26"/>
          <w:szCs w:val="26"/>
        </w:rPr>
        <w:t xml:space="preserve"> </w:t>
      </w:r>
      <w:r w:rsidR="00ED25C8" w:rsidRPr="00AA4CF7">
        <w:rPr>
          <w:sz w:val="26"/>
          <w:szCs w:val="26"/>
        </w:rPr>
        <w:t>października 2018</w:t>
      </w:r>
      <w:r w:rsidR="00C205D0" w:rsidRPr="00AA4CF7">
        <w:rPr>
          <w:sz w:val="26"/>
          <w:szCs w:val="26"/>
        </w:rPr>
        <w:t xml:space="preserve"> r.</w:t>
      </w:r>
      <w:r w:rsidR="001F6552" w:rsidRPr="00AA4CF7">
        <w:rPr>
          <w:sz w:val="26"/>
          <w:szCs w:val="26"/>
        </w:rPr>
        <w:t xml:space="preserve"> </w:t>
      </w:r>
      <w:r w:rsidR="00C205D0" w:rsidRPr="00AA4CF7">
        <w:rPr>
          <w:sz w:val="26"/>
          <w:szCs w:val="26"/>
        </w:rPr>
        <w:t>/</w:t>
      </w:r>
      <w:r w:rsidR="001F6552" w:rsidRPr="00AA4CF7">
        <w:rPr>
          <w:sz w:val="26"/>
          <w:szCs w:val="26"/>
        </w:rPr>
        <w:t xml:space="preserve"> </w:t>
      </w:r>
      <w:r w:rsidR="00A376D6" w:rsidRPr="00AA4CF7">
        <w:rPr>
          <w:sz w:val="26"/>
          <w:szCs w:val="26"/>
        </w:rPr>
        <w:t>ponownego w </w:t>
      </w:r>
      <w:r w:rsidR="00C205D0" w:rsidRPr="00AA4CF7">
        <w:rPr>
          <w:sz w:val="26"/>
          <w:szCs w:val="26"/>
        </w:rPr>
        <w:t>wyborach ...................</w:t>
      </w:r>
      <w:r w:rsidRPr="00AA4CF7">
        <w:rPr>
          <w:sz w:val="26"/>
          <w:szCs w:val="26"/>
        </w:rPr>
        <w:t>...............</w:t>
      </w:r>
      <w:r w:rsidR="00C205D0" w:rsidRPr="00AA4CF7">
        <w:rPr>
          <w:sz w:val="26"/>
          <w:szCs w:val="26"/>
        </w:rPr>
        <w:t>.............................</w:t>
      </w:r>
      <w:r w:rsidRPr="00AA4CF7">
        <w:rPr>
          <w:sz w:val="26"/>
          <w:szCs w:val="26"/>
        </w:rPr>
        <w:t xml:space="preserve">......... w </w:t>
      </w:r>
      <w:r w:rsidR="00C205D0" w:rsidRPr="00AA4CF7">
        <w:rPr>
          <w:sz w:val="26"/>
          <w:szCs w:val="26"/>
        </w:rPr>
        <w:t>dniu 4 listopada 2018 r.</w:t>
      </w:r>
      <w:r w:rsidR="00C205D0" w:rsidRPr="00AA4CF7">
        <w:rPr>
          <w:sz w:val="26"/>
          <w:szCs w:val="26"/>
          <w:vertAlign w:val="superscript"/>
        </w:rPr>
        <w:t xml:space="preserve"> *)</w:t>
      </w:r>
    </w:p>
    <w:p w:rsidR="00C205D0" w:rsidRPr="00AA4CF7" w:rsidRDefault="00C205D0" w:rsidP="00A36017">
      <w:pPr>
        <w:pStyle w:val="Tekstpodstawowy"/>
        <w:widowControl w:val="0"/>
        <w:spacing w:after="0" w:line="360" w:lineRule="auto"/>
        <w:ind w:left="2127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(nazwa organu wykonawczego i nazwa gminy)</w:t>
      </w:r>
    </w:p>
    <w:p w:rsidR="00D94A07" w:rsidRPr="00AA4CF7" w:rsidRDefault="00BF35C3" w:rsidP="00A36017">
      <w:pPr>
        <w:pStyle w:val="Tekstpodstawowy"/>
        <w:widowControl w:val="0"/>
        <w:spacing w:before="240" w:after="24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2.</w:t>
      </w:r>
    </w:p>
    <w:p w:rsidR="00D94A07" w:rsidRPr="00AA4CF7" w:rsidRDefault="00BF35C3" w:rsidP="00A36017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głosowaniu za pomocą urny pomocniczej mogą wziąć u</w:t>
      </w:r>
      <w:r w:rsidR="00A376D6" w:rsidRPr="00AA4CF7">
        <w:rPr>
          <w:sz w:val="26"/>
          <w:szCs w:val="26"/>
        </w:rPr>
        <w:t>dział osoby obłożnie chore oraz </w:t>
      </w:r>
      <w:r w:rsidRPr="00AA4CF7">
        <w:rPr>
          <w:sz w:val="26"/>
          <w:szCs w:val="26"/>
        </w:rPr>
        <w:t>osoby mające trudności w poruszaniu się, które wyrażą wolę głosowania w ten sposób.</w:t>
      </w:r>
    </w:p>
    <w:p w:rsidR="00D94A07" w:rsidRPr="00AA4CF7" w:rsidRDefault="00BF35C3" w:rsidP="00A36017">
      <w:pPr>
        <w:pStyle w:val="Tekstpodstawowy"/>
        <w:widowControl w:val="0"/>
        <w:spacing w:before="480" w:after="36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§ 3.</w:t>
      </w:r>
    </w:p>
    <w:p w:rsidR="00D94A07" w:rsidRPr="00AA4CF7" w:rsidRDefault="00BF35C3" w:rsidP="00A36017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Uchwała wchodzi w życie z dniem podjęcia i podlega podaniu do wiadomości wyborców przez wywieszenie na drzwiach lokalu wyborczego.</w:t>
      </w:r>
    </w:p>
    <w:p w:rsidR="00D94A07" w:rsidRPr="00AA4CF7" w:rsidRDefault="00BF35C3" w:rsidP="002132C3">
      <w:pPr>
        <w:widowControl w:val="0"/>
        <w:spacing w:before="240" w:after="0" w:line="360" w:lineRule="auto"/>
        <w:ind w:left="453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..................................................................</w:t>
      </w:r>
    </w:p>
    <w:p w:rsidR="00D94A07" w:rsidRPr="00AA4CF7" w:rsidRDefault="00BF35C3" w:rsidP="002132C3">
      <w:pPr>
        <w:pStyle w:val="Lista"/>
        <w:widowControl w:val="0"/>
        <w:ind w:left="6237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(Przewodniczący lub Zastępca)</w:t>
      </w:r>
    </w:p>
    <w:p w:rsidR="002132C3" w:rsidRPr="00AA4CF7" w:rsidRDefault="00BF35C3" w:rsidP="002132C3">
      <w:pPr>
        <w:pStyle w:val="Lista"/>
        <w:widowControl w:val="0"/>
        <w:ind w:left="5387" w:firstLine="0"/>
        <w:rPr>
          <w:sz w:val="26"/>
          <w:szCs w:val="26"/>
        </w:rPr>
      </w:pPr>
      <w:r w:rsidRPr="00AA4CF7">
        <w:rPr>
          <w:sz w:val="26"/>
          <w:szCs w:val="26"/>
        </w:rPr>
        <w:t xml:space="preserve">Obwodowej Komisji Wyborczej </w:t>
      </w:r>
      <w:r w:rsidR="00C5653B" w:rsidRPr="00AA4CF7">
        <w:rPr>
          <w:sz w:val="26"/>
          <w:szCs w:val="26"/>
        </w:rPr>
        <w:t>ds. Przeprowadzenia G</w:t>
      </w:r>
      <w:r w:rsidR="002132C3" w:rsidRPr="00AA4CF7">
        <w:rPr>
          <w:sz w:val="26"/>
          <w:szCs w:val="26"/>
        </w:rPr>
        <w:t>łosowania w </w:t>
      </w:r>
      <w:r w:rsidR="00C5653B" w:rsidRPr="00AA4CF7">
        <w:rPr>
          <w:sz w:val="26"/>
          <w:szCs w:val="26"/>
        </w:rPr>
        <w:t>O</w:t>
      </w:r>
      <w:r w:rsidR="002132C3" w:rsidRPr="00AA4CF7">
        <w:rPr>
          <w:sz w:val="26"/>
          <w:szCs w:val="26"/>
        </w:rPr>
        <w:t xml:space="preserve">bwodzie </w:t>
      </w:r>
      <w:r w:rsidRPr="00AA4CF7">
        <w:rPr>
          <w:sz w:val="26"/>
          <w:szCs w:val="26"/>
        </w:rPr>
        <w:t>Nr ......</w:t>
      </w:r>
    </w:p>
    <w:p w:rsidR="00D94A07" w:rsidRPr="00AA4CF7" w:rsidRDefault="00BF35C3" w:rsidP="002132C3">
      <w:pPr>
        <w:pStyle w:val="Lista"/>
        <w:widowControl w:val="0"/>
        <w:ind w:left="5387" w:firstLine="0"/>
        <w:rPr>
          <w:sz w:val="26"/>
          <w:szCs w:val="26"/>
        </w:rPr>
      </w:pPr>
      <w:r w:rsidRPr="00AA4CF7">
        <w:rPr>
          <w:sz w:val="26"/>
          <w:szCs w:val="26"/>
        </w:rPr>
        <w:t>w ................................</w:t>
      </w:r>
      <w:r w:rsidR="002132C3" w:rsidRPr="00AA4CF7">
        <w:rPr>
          <w:sz w:val="26"/>
          <w:szCs w:val="26"/>
        </w:rPr>
        <w:t>...................</w:t>
      </w:r>
    </w:p>
    <w:p w:rsidR="00D94A07" w:rsidRPr="00AA4CF7" w:rsidRDefault="00BF35C3" w:rsidP="002132C3">
      <w:pPr>
        <w:widowControl w:val="0"/>
        <w:spacing w:before="25" w:after="0" w:line="360" w:lineRule="auto"/>
        <w:ind w:left="453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..................................................................</w:t>
      </w:r>
    </w:p>
    <w:p w:rsidR="00D94A07" w:rsidRPr="00AA4CF7" w:rsidRDefault="00BF35C3" w:rsidP="002132C3">
      <w:pPr>
        <w:pStyle w:val="Tekstpodstawowy"/>
        <w:widowControl w:val="0"/>
        <w:spacing w:after="0"/>
        <w:ind w:left="5812" w:hanging="142"/>
        <w:rPr>
          <w:vertAlign w:val="superscript"/>
        </w:rPr>
      </w:pPr>
      <w:r w:rsidRPr="00AA4CF7">
        <w:rPr>
          <w:vertAlign w:val="superscript"/>
        </w:rPr>
        <w:t>(podpis Przewodniczącego lub Zastępcy)</w:t>
      </w:r>
    </w:p>
    <w:p w:rsidR="00A36017" w:rsidRPr="00AA4CF7" w:rsidRDefault="00A36017" w:rsidP="002132C3">
      <w:pPr>
        <w:pStyle w:val="Tekstpodstawowy"/>
        <w:widowControl w:val="0"/>
        <w:spacing w:after="0"/>
        <w:ind w:left="5812" w:hanging="142"/>
        <w:rPr>
          <w:vertAlign w:val="superscript"/>
        </w:rPr>
      </w:pPr>
    </w:p>
    <w:p w:rsidR="00A36017" w:rsidRPr="00AA4CF7" w:rsidRDefault="00AA392F" w:rsidP="002132C3">
      <w:pPr>
        <w:pStyle w:val="Tekstpodstawowy"/>
        <w:widowControl w:val="0"/>
        <w:spacing w:after="0"/>
        <w:ind w:left="5812" w:hanging="142"/>
        <w:rPr>
          <w:vertAlign w:val="superscript"/>
        </w:rPr>
      </w:pPr>
      <w:r>
        <w:rPr>
          <w:noProof/>
          <w:vertAlign w:val="superscript"/>
        </w:rPr>
        <w:pict>
          <v:oval id="_x0000_s1028" style="position:absolute;left:0;text-align:left;margin-left:171.2pt;margin-top:-19.25pt;width:70.85pt;height:70.85pt;z-index:-251657216;mso-position-horizontal-relative:margin" o:allowincell="f">
            <v:stroke dashstyle="1 1" endcap="round"/>
            <v:textbox>
              <w:txbxContent>
                <w:p w:rsidR="004F1FB1" w:rsidRDefault="004F1FB1" w:rsidP="00A26E32">
                  <w:pPr>
                    <w:spacing w:before="200"/>
                    <w:jc w:val="center"/>
                  </w:pPr>
                  <w:r>
                    <w:rPr>
                      <w:sz w:val="18"/>
                    </w:rPr>
                    <w:t>(pieczęć</w:t>
                  </w:r>
                  <w:r>
                    <w:t xml:space="preserve"> </w:t>
                  </w:r>
                  <w:r w:rsidRPr="00A36017">
                    <w:rPr>
                      <w:sz w:val="18"/>
                    </w:rPr>
                    <w:t>Komisji)</w:t>
                  </w:r>
                </w:p>
              </w:txbxContent>
            </v:textbox>
            <w10:wrap anchorx="margin"/>
          </v:oval>
        </w:pict>
      </w:r>
    </w:p>
    <w:p w:rsidR="00D94A07" w:rsidRPr="00AA4CF7" w:rsidRDefault="00BF35C3" w:rsidP="00D3348B">
      <w:pPr>
        <w:pStyle w:val="Tekstpodstawowy"/>
        <w:widowControl w:val="0"/>
        <w:tabs>
          <w:tab w:val="center" w:pos="4513"/>
        </w:tabs>
        <w:spacing w:before="1800" w:after="100" w:afterAutospacing="1"/>
      </w:pPr>
      <w:r w:rsidRPr="00AA4CF7">
        <w:rPr>
          <w:vertAlign w:val="superscript"/>
        </w:rPr>
        <w:t>*)</w:t>
      </w:r>
      <w:r w:rsidRPr="00AA4CF7">
        <w:t xml:space="preserve"> Niepotrzebne skreślić lub pominąć.</w:t>
      </w:r>
      <w:r w:rsidR="00D3348B" w:rsidRPr="00AA4CF7">
        <w:tab/>
      </w:r>
    </w:p>
    <w:p w:rsidR="00A36017" w:rsidRPr="00AA4CF7" w:rsidRDefault="00A36017">
      <w:pPr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</w:p>
    <w:p w:rsidR="00D94A07" w:rsidRPr="00AA4CF7" w:rsidRDefault="00BF35C3" w:rsidP="00B7098D">
      <w:pPr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2 </w:t>
      </w:r>
    </w:p>
    <w:p w:rsidR="00D94A07" w:rsidRPr="00AA4CF7" w:rsidRDefault="00BF35C3" w:rsidP="00190774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B7098D">
      <w:pPr>
        <w:pStyle w:val="Tekstpodstawowy"/>
        <w:widowControl w:val="0"/>
        <w:jc w:val="both"/>
        <w:rPr>
          <w:b/>
        </w:rPr>
      </w:pPr>
      <w:r w:rsidRPr="00AA4CF7">
        <w:rPr>
          <w:b/>
        </w:rPr>
        <w:t>Wykaz wyborców, którzy wyrazili chęć głosowania w wyborach organów jednostek samorządu terytori</w:t>
      </w:r>
      <w:r w:rsidR="00ED25C8" w:rsidRPr="00AA4CF7">
        <w:rPr>
          <w:b/>
        </w:rPr>
        <w:t>alnego, zarządzonych na dzień 21</w:t>
      </w:r>
      <w:r w:rsidRPr="00AA4CF7">
        <w:rPr>
          <w:b/>
        </w:rPr>
        <w:t xml:space="preserve"> </w:t>
      </w:r>
      <w:r w:rsidR="00ED25C8" w:rsidRPr="00AA4CF7">
        <w:rPr>
          <w:b/>
        </w:rPr>
        <w:t>października</w:t>
      </w:r>
      <w:r w:rsidRPr="00AA4CF7">
        <w:rPr>
          <w:b/>
        </w:rPr>
        <w:t xml:space="preserve"> 201</w:t>
      </w:r>
      <w:r w:rsidR="00ED25C8" w:rsidRPr="00AA4CF7">
        <w:rPr>
          <w:b/>
        </w:rPr>
        <w:t>8</w:t>
      </w:r>
      <w:r w:rsidRPr="00AA4CF7">
        <w:rPr>
          <w:b/>
        </w:rPr>
        <w:t xml:space="preserve"> r.</w:t>
      </w:r>
      <w:r w:rsidR="001F6552" w:rsidRPr="00AA4CF7">
        <w:rPr>
          <w:b/>
        </w:rPr>
        <w:t xml:space="preserve"> </w:t>
      </w:r>
      <w:r w:rsidRPr="00AA4CF7">
        <w:rPr>
          <w:b/>
        </w:rPr>
        <w:t>/</w:t>
      </w:r>
      <w:r w:rsidR="001F6552" w:rsidRPr="00AA4CF7">
        <w:rPr>
          <w:b/>
        </w:rPr>
        <w:t xml:space="preserve"> w </w:t>
      </w:r>
      <w:r w:rsidRPr="00AA4CF7">
        <w:rPr>
          <w:b/>
        </w:rPr>
        <w:t>głosowaniu ponownym w wyborach wójta (burmistr</w:t>
      </w:r>
      <w:r w:rsidR="00ED25C8" w:rsidRPr="00AA4CF7">
        <w:rPr>
          <w:b/>
        </w:rPr>
        <w:t>za, prezydenta miasta) w dniu 4</w:t>
      </w:r>
      <w:r w:rsidRPr="00AA4CF7">
        <w:rPr>
          <w:b/>
        </w:rPr>
        <w:t xml:space="preserve"> listopada 201</w:t>
      </w:r>
      <w:r w:rsidR="00ED25C8" w:rsidRPr="00AA4CF7">
        <w:rPr>
          <w:b/>
        </w:rPr>
        <w:t>8</w:t>
      </w:r>
      <w:r w:rsidR="00B7098D" w:rsidRPr="00AA4CF7">
        <w:rPr>
          <w:b/>
        </w:rPr>
        <w:t> </w:t>
      </w:r>
      <w:r w:rsidRPr="00AA4CF7">
        <w:rPr>
          <w:b/>
        </w:rPr>
        <w:t>r.</w:t>
      </w:r>
      <w:r w:rsidRPr="00AA4CF7">
        <w:rPr>
          <w:b/>
          <w:vertAlign w:val="superscript"/>
        </w:rPr>
        <w:t>*)</w:t>
      </w:r>
      <w:r w:rsidRPr="00AA4CF7">
        <w:rPr>
          <w:b/>
        </w:rPr>
        <w:t>, przy użyciu urny pomocniczej w pomieszczeniu, w którym przebywają</w:t>
      </w:r>
    </w:p>
    <w:p w:rsidR="00D94A07" w:rsidRPr="00AA4CF7" w:rsidRDefault="00BF35C3" w:rsidP="00190774">
      <w:pPr>
        <w:pStyle w:val="Tekstpodstawowy"/>
        <w:widowControl w:val="0"/>
      </w:pPr>
      <w:r w:rsidRPr="00AA4CF7">
        <w:t xml:space="preserve">Obwodowa Komisja Wyborcza </w:t>
      </w:r>
      <w:r w:rsidR="00B7098D" w:rsidRPr="00AA4CF7">
        <w:t xml:space="preserve">ds. Przeprowadzenia Głosowania w Obwodzie </w:t>
      </w:r>
      <w:r w:rsidRPr="00AA4CF7">
        <w:t xml:space="preserve">Nr ....... </w:t>
      </w:r>
      <w:r w:rsidR="00B7098D" w:rsidRPr="00AA4CF7">
        <w:br/>
      </w:r>
      <w:r w:rsidRPr="00AA4CF7">
        <w:t xml:space="preserve">w </w:t>
      </w:r>
      <w:r w:rsidR="00B7098D" w:rsidRPr="00AA4CF7">
        <w:t>…………..</w:t>
      </w:r>
      <w:r w:rsidRPr="00AA4CF7">
        <w:t>..............................................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34"/>
        <w:gridCol w:w="3702"/>
        <w:gridCol w:w="1469"/>
        <w:gridCol w:w="3137"/>
      </w:tblGrid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BF35C3" w:rsidP="00190774">
            <w:pPr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Lp.</w:t>
            </w: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BF35C3" w:rsidP="00190774">
            <w:pPr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Nazwisko i imię</w:t>
            </w: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BF35C3" w:rsidP="00190774">
            <w:pPr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Sala nr</w:t>
            </w: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BF35C3" w:rsidP="00190774">
            <w:pPr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Oddział</w:t>
            </w: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D94A07" w:rsidRPr="00AA4CF7" w:rsidRDefault="00BF35C3" w:rsidP="00190774">
      <w:pPr>
        <w:pStyle w:val="Legenda"/>
        <w:widowControl w:val="0"/>
        <w:rPr>
          <w:b w:val="0"/>
          <w:bCs w:val="0"/>
          <w:color w:val="auto"/>
          <w:sz w:val="24"/>
          <w:szCs w:val="22"/>
        </w:rPr>
      </w:pPr>
      <w:r w:rsidRPr="00AA4CF7">
        <w:rPr>
          <w:b w:val="0"/>
          <w:bCs w:val="0"/>
          <w:color w:val="auto"/>
          <w:sz w:val="24"/>
          <w:szCs w:val="22"/>
        </w:rPr>
        <w:t>wykaz sporządził/a: ..........................</w:t>
      </w:r>
    </w:p>
    <w:p w:rsidR="00D94A07" w:rsidRPr="00AA4CF7" w:rsidRDefault="00BF35C3" w:rsidP="00190774">
      <w:pPr>
        <w:pStyle w:val="Tekstpodstawowy"/>
        <w:widowControl w:val="0"/>
      </w:pPr>
      <w:r w:rsidRPr="00AA4CF7">
        <w:rPr>
          <w:vertAlign w:val="superscript"/>
        </w:rPr>
        <w:t>*)</w:t>
      </w:r>
      <w:r w:rsidRPr="00AA4CF7">
        <w:t xml:space="preserve"> Niepotrzebne skreślić lub pominąć.</w:t>
      </w:r>
    </w:p>
    <w:p w:rsidR="00B7098D" w:rsidRPr="00AA4CF7" w:rsidRDefault="00B7098D">
      <w:pPr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</w:p>
    <w:p w:rsidR="00D94A07" w:rsidRPr="00AA4CF7" w:rsidRDefault="00BF35C3" w:rsidP="00C5653B">
      <w:pPr>
        <w:widowControl w:val="0"/>
        <w:spacing w:after="0" w:line="360" w:lineRule="auto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3 </w:t>
      </w:r>
    </w:p>
    <w:p w:rsidR="00D94A07" w:rsidRPr="00AA4CF7" w:rsidRDefault="00BF35C3" w:rsidP="002E6BE5">
      <w:pPr>
        <w:widowControl w:val="0"/>
        <w:spacing w:before="720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2E6BE5">
      <w:pPr>
        <w:widowControl w:val="0"/>
        <w:spacing w:before="720"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Uchwała</w:t>
      </w:r>
    </w:p>
    <w:p w:rsidR="00D94A07" w:rsidRPr="00AA4CF7" w:rsidRDefault="00BF35C3" w:rsidP="002E6BE5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Obwodowej Komisji Wyborczej </w:t>
      </w:r>
      <w:r w:rsidR="00C5653B" w:rsidRPr="00AA4CF7">
        <w:rPr>
          <w:sz w:val="26"/>
          <w:szCs w:val="26"/>
        </w:rPr>
        <w:t>ds. Przeprowadzenia Głosowania w Obwodzie</w:t>
      </w:r>
      <w:r w:rsidR="00C5653B" w:rsidRPr="00AA4CF7">
        <w:rPr>
          <w:sz w:val="26"/>
          <w:szCs w:val="26"/>
        </w:rPr>
        <w:br/>
      </w:r>
      <w:r w:rsidRPr="00AA4CF7">
        <w:rPr>
          <w:sz w:val="26"/>
          <w:szCs w:val="26"/>
        </w:rPr>
        <w:t>Nr ... w ..................</w:t>
      </w:r>
    </w:p>
    <w:p w:rsidR="00D94A07" w:rsidRPr="00AA4CF7" w:rsidRDefault="00BF35C3" w:rsidP="002E6BE5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z dnia ... </w:t>
      </w:r>
      <w:r w:rsidR="00E96FFD" w:rsidRPr="00AA4CF7">
        <w:rPr>
          <w:sz w:val="26"/>
          <w:szCs w:val="26"/>
        </w:rPr>
        <w:t>…………………..</w:t>
      </w:r>
      <w:r w:rsidRPr="00AA4CF7">
        <w:rPr>
          <w:sz w:val="26"/>
          <w:szCs w:val="26"/>
        </w:rPr>
        <w:t xml:space="preserve"> 201</w:t>
      </w:r>
      <w:r w:rsidR="00ED25C8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 </w:t>
      </w:r>
    </w:p>
    <w:p w:rsidR="00D94A07" w:rsidRPr="00AA4CF7" w:rsidRDefault="00BF35C3" w:rsidP="002E6BE5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w sprawie przerwy w głosowaniu w lokalu Komisji w celu przeprowadzenia głosowania przy użyciu urny pomocniczej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Na podstawie § 4 ust. </w:t>
      </w:r>
      <w:r w:rsidR="00ED25C8" w:rsidRPr="00AA4CF7">
        <w:rPr>
          <w:sz w:val="26"/>
          <w:szCs w:val="26"/>
        </w:rPr>
        <w:t>4</w:t>
      </w:r>
      <w:r w:rsidRPr="00AA4CF7">
        <w:rPr>
          <w:sz w:val="26"/>
          <w:szCs w:val="26"/>
        </w:rPr>
        <w:t xml:space="preserve"> regulaminu obwodowych komisji wyborczych</w:t>
      </w:r>
      <w:r w:rsidR="00ED25C8" w:rsidRPr="00AA4CF7">
        <w:rPr>
          <w:sz w:val="26"/>
          <w:szCs w:val="26"/>
        </w:rPr>
        <w:t xml:space="preserve"> do spraw przeprowadzenia głosowania w obwodzie oraz ds.</w:t>
      </w:r>
      <w:r w:rsidR="00C5653B" w:rsidRPr="00AA4CF7">
        <w:rPr>
          <w:sz w:val="26"/>
          <w:szCs w:val="26"/>
        </w:rPr>
        <w:t xml:space="preserve"> ustalenia wyników głosowania w </w:t>
      </w:r>
      <w:r w:rsidR="00ED25C8" w:rsidRPr="00AA4CF7">
        <w:rPr>
          <w:sz w:val="26"/>
          <w:szCs w:val="26"/>
        </w:rPr>
        <w:t>obwodzie</w:t>
      </w:r>
      <w:r w:rsidRPr="00AA4CF7">
        <w:rPr>
          <w:sz w:val="26"/>
          <w:szCs w:val="26"/>
        </w:rPr>
        <w:t xml:space="preserve">, stanowiącego załącznik nr 2 do uchwały Państwowej Komisji Wyborczej </w:t>
      </w:r>
      <w:r w:rsidR="00ED25C8" w:rsidRPr="00AA4CF7">
        <w:rPr>
          <w:sz w:val="26"/>
          <w:szCs w:val="26"/>
        </w:rPr>
        <w:t>z dnia 3 września 2018 r. w spraw</w:t>
      </w:r>
      <w:r w:rsidR="00C5653B" w:rsidRPr="00AA4CF7">
        <w:rPr>
          <w:sz w:val="26"/>
          <w:szCs w:val="26"/>
        </w:rPr>
        <w:t>ie regulaminów terytorialnych i </w:t>
      </w:r>
      <w:r w:rsidR="00ED25C8" w:rsidRPr="00AA4CF7">
        <w:rPr>
          <w:sz w:val="26"/>
          <w:szCs w:val="26"/>
        </w:rPr>
        <w:t>obwodowych komisji wyborczych ds. przeprowadzenia głosowan</w:t>
      </w:r>
      <w:r w:rsidR="00C5653B" w:rsidRPr="00AA4CF7">
        <w:rPr>
          <w:sz w:val="26"/>
          <w:szCs w:val="26"/>
        </w:rPr>
        <w:t>ia w obwodzie oraz </w:t>
      </w:r>
      <w:r w:rsidR="00ED25C8" w:rsidRPr="00AA4CF7">
        <w:rPr>
          <w:sz w:val="26"/>
          <w:szCs w:val="26"/>
        </w:rPr>
        <w:t xml:space="preserve">ds. ustalenia wyników głosowania w obwodzie powołanych do przeprowadzenia wyborów do rad gmin, rad powiatów, sejmików </w:t>
      </w:r>
      <w:r w:rsidR="00C5653B" w:rsidRPr="00AA4CF7">
        <w:rPr>
          <w:sz w:val="26"/>
          <w:szCs w:val="26"/>
        </w:rPr>
        <w:t>województw i rad dzielnic m.st. </w:t>
      </w:r>
      <w:r w:rsidR="00ED25C8" w:rsidRPr="00AA4CF7">
        <w:rPr>
          <w:sz w:val="26"/>
          <w:szCs w:val="26"/>
        </w:rPr>
        <w:t>Warszawy oraz wyborów wójtów, burmistrzów i prezydentów miast</w:t>
      </w:r>
      <w:r w:rsidR="00C5653B" w:rsidRPr="00AA4CF7">
        <w:rPr>
          <w:sz w:val="26"/>
          <w:szCs w:val="26"/>
        </w:rPr>
        <w:t xml:space="preserve"> (M.P. poz. </w:t>
      </w:r>
      <w:r w:rsidR="00ED25C8" w:rsidRPr="00AA4CF7">
        <w:rPr>
          <w:sz w:val="26"/>
          <w:szCs w:val="26"/>
        </w:rPr>
        <w:t xml:space="preserve">…), w związku z art. 44 ustawy z dnia 5 stycznia 2011 r. </w:t>
      </w:r>
      <w:r w:rsidR="00E96FFD" w:rsidRPr="00AA4CF7">
        <w:rPr>
          <w:sz w:val="26"/>
          <w:szCs w:val="26"/>
        </w:rPr>
        <w:t>–</w:t>
      </w:r>
      <w:r w:rsidR="00ED25C8" w:rsidRPr="00AA4CF7">
        <w:rPr>
          <w:sz w:val="26"/>
          <w:szCs w:val="26"/>
        </w:rPr>
        <w:t xml:space="preserve"> Kodeks wyborczy (Dz. U. z 2018 r. poz. 754, 1000 i 1349)</w:t>
      </w:r>
      <w:r w:rsidRPr="00AA4CF7">
        <w:rPr>
          <w:sz w:val="26"/>
          <w:szCs w:val="26"/>
        </w:rPr>
        <w:t>, uchwala się, co następuje: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1.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Obwodowa Komisja Wyborcza </w:t>
      </w:r>
      <w:r w:rsidR="00D27C11">
        <w:rPr>
          <w:sz w:val="26"/>
          <w:szCs w:val="26"/>
        </w:rPr>
        <w:t>ds. P</w:t>
      </w:r>
      <w:r w:rsidR="00C5653B" w:rsidRPr="00AA4CF7">
        <w:rPr>
          <w:sz w:val="26"/>
          <w:szCs w:val="26"/>
        </w:rPr>
        <w:t xml:space="preserve">rzeprowadzenia Głosowania w Obwodzie </w:t>
      </w:r>
      <w:r w:rsidRPr="00AA4CF7">
        <w:rPr>
          <w:sz w:val="26"/>
          <w:szCs w:val="26"/>
        </w:rPr>
        <w:t>Nr .... w ................................. zarządza przerwę w głosowaniu w lokalu Komisji w celu przeprowadzenia głosowania przy użyciu urny pomocniczej.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2.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Przerwa w głosowaniu w lokalu Komisji trwać będzie od godziny ......... do godziny ............ . Na czas przeprowadzenia głosowania przy użyciu urny pomocniczej lokal Komisji będzie zamknięty.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3.</w:t>
      </w:r>
    </w:p>
    <w:p w:rsidR="00D94A07" w:rsidRPr="00AA4CF7" w:rsidRDefault="00BF35C3" w:rsidP="002E6BE5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Uchwała wchodzi w życie z dniem podjęcia i podlega podaniu do wiadomości </w:t>
      </w:r>
      <w:r w:rsidRPr="00AA4CF7">
        <w:rPr>
          <w:sz w:val="26"/>
          <w:szCs w:val="26"/>
        </w:rPr>
        <w:lastRenderedPageBreak/>
        <w:t>wyborców przez wywieszenie na drzwiach lokalu wyborczego.</w:t>
      </w:r>
    </w:p>
    <w:p w:rsidR="00C5653B" w:rsidRPr="00AA4CF7" w:rsidRDefault="00C5653B" w:rsidP="002E6BE5">
      <w:pPr>
        <w:widowControl w:val="0"/>
        <w:spacing w:before="840" w:after="0" w:line="360" w:lineRule="auto"/>
        <w:ind w:left="453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..................................................................</w:t>
      </w:r>
    </w:p>
    <w:p w:rsidR="00C5653B" w:rsidRPr="00AA4CF7" w:rsidRDefault="00C5653B" w:rsidP="00C5653B">
      <w:pPr>
        <w:pStyle w:val="Lista"/>
        <w:widowControl w:val="0"/>
        <w:ind w:left="6237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(Przewodniczący lub Zastępca)</w:t>
      </w:r>
    </w:p>
    <w:p w:rsidR="00C5653B" w:rsidRPr="00AA4CF7" w:rsidRDefault="00C5653B" w:rsidP="00C5653B">
      <w:pPr>
        <w:pStyle w:val="Lista"/>
        <w:widowControl w:val="0"/>
        <w:ind w:left="5387" w:firstLine="0"/>
        <w:rPr>
          <w:sz w:val="26"/>
          <w:szCs w:val="26"/>
        </w:rPr>
      </w:pPr>
      <w:r w:rsidRPr="00AA4CF7">
        <w:rPr>
          <w:sz w:val="26"/>
          <w:szCs w:val="26"/>
        </w:rPr>
        <w:t>Obwodowej Komisji Wyborczej ds. Przeprowadzenia Głosowania w Obwodzie Nr ......</w:t>
      </w:r>
    </w:p>
    <w:p w:rsidR="00C5653B" w:rsidRPr="00AA4CF7" w:rsidRDefault="00C5653B" w:rsidP="00C5653B">
      <w:pPr>
        <w:pStyle w:val="Lista"/>
        <w:widowControl w:val="0"/>
        <w:ind w:left="5387" w:firstLine="0"/>
        <w:rPr>
          <w:sz w:val="26"/>
          <w:szCs w:val="26"/>
        </w:rPr>
      </w:pPr>
      <w:r w:rsidRPr="00AA4CF7">
        <w:rPr>
          <w:sz w:val="26"/>
          <w:szCs w:val="26"/>
        </w:rPr>
        <w:t>w ...................................................</w:t>
      </w:r>
    </w:p>
    <w:p w:rsidR="00C5653B" w:rsidRPr="00AA4CF7" w:rsidRDefault="00C5653B" w:rsidP="00C5653B">
      <w:pPr>
        <w:widowControl w:val="0"/>
        <w:spacing w:before="25" w:after="0" w:line="360" w:lineRule="auto"/>
        <w:ind w:left="453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..................................................................</w:t>
      </w:r>
    </w:p>
    <w:p w:rsidR="00C5653B" w:rsidRPr="00AA4CF7" w:rsidRDefault="00C5653B" w:rsidP="00C5653B">
      <w:pPr>
        <w:pStyle w:val="Tekstpodstawowy"/>
        <w:widowControl w:val="0"/>
        <w:spacing w:after="0"/>
        <w:ind w:left="5812" w:hanging="142"/>
        <w:rPr>
          <w:vertAlign w:val="superscript"/>
        </w:rPr>
      </w:pPr>
      <w:r w:rsidRPr="00AA4CF7">
        <w:rPr>
          <w:vertAlign w:val="superscript"/>
        </w:rPr>
        <w:t>(podpis Przewodniczącego lub Zastępcy)</w:t>
      </w:r>
    </w:p>
    <w:p w:rsidR="00A36017" w:rsidRPr="00AA4CF7" w:rsidRDefault="00A36017" w:rsidP="00C5653B">
      <w:pPr>
        <w:pStyle w:val="Tekstpodstawowy"/>
        <w:widowControl w:val="0"/>
        <w:spacing w:after="0"/>
        <w:ind w:left="5812" w:hanging="142"/>
        <w:rPr>
          <w:vertAlign w:val="superscript"/>
        </w:rPr>
      </w:pPr>
    </w:p>
    <w:p w:rsidR="002E6BE5" w:rsidRPr="00AA4CF7" w:rsidRDefault="00AA392F">
      <w:pPr>
        <w:rPr>
          <w:b/>
          <w:sz w:val="26"/>
          <w:szCs w:val="26"/>
        </w:rPr>
      </w:pPr>
      <w:r>
        <w:rPr>
          <w:noProof/>
          <w:vertAlign w:val="superscript"/>
        </w:rPr>
        <w:pict>
          <v:oval id="_x0000_s1029" style="position:absolute;margin-left:168.9pt;margin-top:30.2pt;width:70.85pt;height:70.85pt;z-index:-251656192;mso-position-horizontal-relative:margin" o:allowincell="f">
            <v:stroke dashstyle="1 1" endcap="round"/>
            <v:textbox>
              <w:txbxContent>
                <w:p w:rsidR="004F1FB1" w:rsidRDefault="004F1FB1" w:rsidP="00A26E32">
                  <w:pPr>
                    <w:spacing w:before="200"/>
                    <w:jc w:val="center"/>
                  </w:pPr>
                  <w:r>
                    <w:rPr>
                      <w:sz w:val="18"/>
                    </w:rPr>
                    <w:t>(pieczęć</w:t>
                  </w:r>
                  <w:r>
                    <w:t xml:space="preserve"> </w:t>
                  </w:r>
                  <w:r w:rsidRPr="00A36017">
                    <w:rPr>
                      <w:sz w:val="18"/>
                    </w:rPr>
                    <w:t>Komisji)</w:t>
                  </w:r>
                </w:p>
              </w:txbxContent>
            </v:textbox>
            <w10:wrap anchorx="margin"/>
          </v:oval>
        </w:pict>
      </w:r>
      <w:r w:rsidR="002E6BE5" w:rsidRPr="00AA4CF7">
        <w:rPr>
          <w:b/>
          <w:sz w:val="26"/>
          <w:szCs w:val="26"/>
        </w:rPr>
        <w:br w:type="page"/>
      </w:r>
    </w:p>
    <w:p w:rsidR="00D94A07" w:rsidRPr="00AA4CF7" w:rsidRDefault="00BF35C3" w:rsidP="00F803FA">
      <w:pPr>
        <w:widowControl w:val="0"/>
        <w:spacing w:after="0" w:line="360" w:lineRule="auto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4 </w:t>
      </w:r>
    </w:p>
    <w:p w:rsidR="00D94A07" w:rsidRPr="00AA4CF7" w:rsidRDefault="00BF35C3" w:rsidP="00404163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404163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PROTOKÓŁ</w:t>
      </w:r>
    </w:p>
    <w:p w:rsidR="00D94A07" w:rsidRPr="00AA4CF7" w:rsidRDefault="00BF35C3" w:rsidP="00404163">
      <w:pPr>
        <w:pStyle w:val="Tekstpodstawowy"/>
        <w:widowControl w:val="0"/>
        <w:spacing w:line="360" w:lineRule="auto"/>
        <w:jc w:val="center"/>
        <w:rPr>
          <w:b/>
        </w:rPr>
      </w:pPr>
      <w:r w:rsidRPr="00AA4CF7">
        <w:rPr>
          <w:b/>
        </w:rPr>
        <w:t xml:space="preserve">przekazania spisu wyborców i kart do głosowania członkom Obwodowej Komisji Wyborczej </w:t>
      </w:r>
      <w:r w:rsidR="00A21C09" w:rsidRPr="00AA4CF7">
        <w:rPr>
          <w:b/>
        </w:rPr>
        <w:t xml:space="preserve">ds. Przeprowadzenia Głosowania w Obwodzie </w:t>
      </w:r>
      <w:r w:rsidRPr="00AA4CF7">
        <w:rPr>
          <w:b/>
        </w:rPr>
        <w:t xml:space="preserve">Nr ... </w:t>
      </w:r>
      <w:r w:rsidR="00A21C09" w:rsidRPr="00AA4CF7">
        <w:rPr>
          <w:b/>
        </w:rPr>
        <w:t xml:space="preserve">w ..................................... </w:t>
      </w:r>
      <w:r w:rsidRPr="00AA4CF7">
        <w:rPr>
          <w:b/>
        </w:rPr>
        <w:t xml:space="preserve">przeprowadzającym głosowanie przy użyciu urny pomocniczej w dniu ... </w:t>
      </w:r>
      <w:r w:rsidR="00A21C09" w:rsidRPr="00AA4CF7">
        <w:rPr>
          <w:b/>
        </w:rPr>
        <w:t>………</w:t>
      </w:r>
      <w:r w:rsidR="00ED25C8" w:rsidRPr="00AA4CF7">
        <w:rPr>
          <w:b/>
        </w:rPr>
        <w:t>2018</w:t>
      </w:r>
      <w:r w:rsidRPr="00AA4CF7">
        <w:rPr>
          <w:b/>
        </w:rPr>
        <w:t xml:space="preserve"> r.</w:t>
      </w:r>
    </w:p>
    <w:p w:rsidR="00D94A07" w:rsidRPr="00AA4CF7" w:rsidRDefault="00BF35C3" w:rsidP="00404163">
      <w:pPr>
        <w:pStyle w:val="Lista"/>
        <w:widowControl w:val="0"/>
        <w:spacing w:line="360" w:lineRule="auto"/>
      </w:pPr>
      <w:r w:rsidRPr="00AA4CF7">
        <w:t>1.</w:t>
      </w:r>
      <w:r w:rsidR="006F2C59" w:rsidRPr="00AA4CF7">
        <w:tab/>
      </w:r>
      <w:r w:rsidRPr="00AA4CF7">
        <w:t>Do przeprowadzenia głosowania przy użyciu urny pomocniczej wyznaczono następujących członków Komisji:</w:t>
      </w:r>
    </w:p>
    <w:p w:rsidR="00D94A07" w:rsidRPr="00AA4CF7" w:rsidRDefault="00BF35C3" w:rsidP="00404163">
      <w:pPr>
        <w:pStyle w:val="Lista2"/>
        <w:widowControl w:val="0"/>
        <w:spacing w:after="0" w:line="360" w:lineRule="auto"/>
      </w:pPr>
      <w:r w:rsidRPr="00AA4CF7">
        <w:t>1)</w:t>
      </w:r>
      <w:r w:rsidR="006F2C59" w:rsidRPr="00AA4CF7">
        <w:tab/>
      </w:r>
      <w:r w:rsidRPr="00AA4CF7">
        <w:t>....................................</w:t>
      </w:r>
      <w:r w:rsidR="00A21C09" w:rsidRPr="00AA4CF7">
        <w:t>.............................. 4</w:t>
      </w:r>
      <w:r w:rsidRPr="00AA4CF7">
        <w:t>) .............................................................</w:t>
      </w:r>
    </w:p>
    <w:p w:rsidR="00D94A07" w:rsidRPr="00AA4CF7" w:rsidRDefault="00BF35C3" w:rsidP="00404163">
      <w:pPr>
        <w:pStyle w:val="Lista-kontynuacja2"/>
        <w:widowControl w:val="0"/>
        <w:spacing w:line="360" w:lineRule="auto"/>
        <w:ind w:left="1276"/>
        <w:rPr>
          <w:vertAlign w:val="superscript"/>
        </w:rPr>
      </w:pPr>
      <w:r w:rsidRPr="00AA4CF7">
        <w:rPr>
          <w:vertAlign w:val="superscript"/>
        </w:rPr>
        <w:t>(imię i nazwisko, funkcja w Komisji)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2)</w:t>
      </w:r>
      <w:r w:rsidR="006F2C59" w:rsidRPr="00AA4CF7">
        <w:tab/>
      </w:r>
      <w:r w:rsidRPr="00AA4CF7">
        <w:t>..........................................................</w:t>
      </w:r>
      <w:r w:rsidR="00A21C09" w:rsidRPr="00AA4CF7">
        <w:t>........ 5</w:t>
      </w:r>
      <w:r w:rsidRPr="00AA4CF7">
        <w:t>) .............................................................</w:t>
      </w:r>
    </w:p>
    <w:p w:rsidR="00A21C09" w:rsidRPr="00AA4CF7" w:rsidRDefault="00BF35C3" w:rsidP="00404163">
      <w:pPr>
        <w:pStyle w:val="Lista2"/>
        <w:widowControl w:val="0"/>
        <w:spacing w:line="360" w:lineRule="auto"/>
      </w:pPr>
      <w:r w:rsidRPr="00AA4CF7">
        <w:t>3)</w:t>
      </w:r>
      <w:r w:rsidR="006F2C59" w:rsidRPr="00AA4CF7">
        <w:tab/>
      </w:r>
      <w:r w:rsidRPr="00AA4CF7">
        <w:t xml:space="preserve">.................................................................. </w:t>
      </w:r>
      <w:r w:rsidR="00A21C09" w:rsidRPr="00AA4CF7">
        <w:t>6)</w:t>
      </w:r>
      <w:r w:rsidR="00A21C09" w:rsidRPr="00AA4CF7">
        <w:tab/>
        <w:t>...........................................................</w:t>
      </w:r>
    </w:p>
    <w:p w:rsidR="00D94A07" w:rsidRPr="00AA4CF7" w:rsidRDefault="00BF35C3" w:rsidP="00404163">
      <w:pPr>
        <w:pStyle w:val="Lista"/>
        <w:widowControl w:val="0"/>
        <w:spacing w:line="360" w:lineRule="auto"/>
      </w:pPr>
      <w:r w:rsidRPr="00AA4CF7">
        <w:t>2.</w:t>
      </w:r>
      <w:r w:rsidR="006F2C59" w:rsidRPr="00AA4CF7">
        <w:tab/>
      </w:r>
      <w:r w:rsidRPr="00AA4CF7">
        <w:t>Wyznaczonym członkom Komisji wydano: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1)</w:t>
      </w:r>
      <w:r w:rsidR="006F2C59" w:rsidRPr="00AA4CF7">
        <w:tab/>
      </w:r>
      <w:r w:rsidRPr="00AA4CF7">
        <w:t>spis wyborców;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</w:pPr>
      <w:r w:rsidRPr="00AA4CF7">
        <w:t>2)</w:t>
      </w:r>
      <w:r w:rsidR="006F2C59" w:rsidRPr="00AA4CF7">
        <w:tab/>
      </w:r>
      <w:r w:rsidRPr="00AA4CF7">
        <w:t>karty do głosowania w liczbie:</w:t>
      </w:r>
    </w:p>
    <w:p w:rsidR="00D94A07" w:rsidRPr="00AA4CF7" w:rsidRDefault="00BF35C3" w:rsidP="00404163">
      <w:pPr>
        <w:pStyle w:val="Lista3"/>
        <w:widowControl w:val="0"/>
        <w:spacing w:line="360" w:lineRule="auto"/>
      </w:pPr>
      <w:r w:rsidRPr="00AA4CF7">
        <w:t>a)</w:t>
      </w:r>
      <w:r w:rsidR="006F2C59" w:rsidRPr="00AA4CF7">
        <w:tab/>
      </w:r>
      <w:r w:rsidRPr="00AA4CF7">
        <w:t>w wyborach do rady gminy (miasta) ..................... sztuk,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3"/>
        <w:widowControl w:val="0"/>
        <w:spacing w:line="360" w:lineRule="auto"/>
      </w:pPr>
      <w:r w:rsidRPr="00AA4CF7">
        <w:t>b)</w:t>
      </w:r>
      <w:r w:rsidR="006F2C59" w:rsidRPr="00AA4CF7">
        <w:tab/>
      </w:r>
      <w:r w:rsidRPr="00AA4CF7">
        <w:t>w wyborach wójta (burmistrza, prezydenta miasta) ..................... sztuk,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3"/>
        <w:widowControl w:val="0"/>
        <w:spacing w:line="360" w:lineRule="auto"/>
      </w:pPr>
      <w:r w:rsidRPr="00AA4CF7">
        <w:t>c)</w:t>
      </w:r>
      <w:r w:rsidR="006F2C59" w:rsidRPr="00AA4CF7">
        <w:tab/>
      </w:r>
      <w:r w:rsidRPr="00AA4CF7">
        <w:t>w wyborach do rady powiatu ..................... sztuk,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3"/>
        <w:widowControl w:val="0"/>
        <w:spacing w:line="360" w:lineRule="auto"/>
      </w:pPr>
      <w:r w:rsidRPr="00AA4CF7">
        <w:t>d)</w:t>
      </w:r>
      <w:r w:rsidR="006F2C59" w:rsidRPr="00AA4CF7">
        <w:tab/>
      </w:r>
      <w:r w:rsidRPr="00AA4CF7">
        <w:t>w wyborach do sejmiku województwa ..................... sztuk,</w:t>
      </w:r>
    </w:p>
    <w:p w:rsidR="00D94A07" w:rsidRPr="00AA4CF7" w:rsidRDefault="00BF35C3" w:rsidP="00404163">
      <w:pPr>
        <w:pStyle w:val="Lista3"/>
        <w:widowControl w:val="0"/>
        <w:spacing w:after="120" w:line="360" w:lineRule="auto"/>
      </w:pPr>
      <w:r w:rsidRPr="00AA4CF7">
        <w:t>e)</w:t>
      </w:r>
      <w:r w:rsidR="006F2C59" w:rsidRPr="00AA4CF7">
        <w:tab/>
      </w:r>
      <w:r w:rsidRPr="00AA4CF7">
        <w:t>w wyborach do rady dzielnicy m.st. Warszawy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  <w:jc w:val="both"/>
      </w:pPr>
      <w:r w:rsidRPr="00AA4CF7">
        <w:t>3)</w:t>
      </w:r>
      <w:r w:rsidR="006F2C59" w:rsidRPr="00AA4CF7">
        <w:tab/>
      </w:r>
      <w:r w:rsidRPr="00AA4CF7">
        <w:t>wykaz wyborców, którzy wyrazili chęć głosowania w wyborach organów jednostek samorządu terytorialnego, zarządzonych</w:t>
      </w:r>
      <w:r w:rsidR="00ED25C8" w:rsidRPr="00AA4CF7">
        <w:t xml:space="preserve"> na dzień 21</w:t>
      </w:r>
      <w:r w:rsidRPr="00AA4CF7">
        <w:t xml:space="preserve"> </w:t>
      </w:r>
      <w:r w:rsidR="00ED25C8" w:rsidRPr="00AA4CF7">
        <w:t>października</w:t>
      </w:r>
      <w:r w:rsidRPr="00AA4CF7">
        <w:t xml:space="preserve"> 201</w:t>
      </w:r>
      <w:r w:rsidR="00ED25C8" w:rsidRPr="00AA4CF7">
        <w:t>8</w:t>
      </w:r>
      <w:r w:rsidRPr="00AA4CF7">
        <w:t xml:space="preserve"> r.</w:t>
      </w:r>
      <w:r w:rsidR="00F803FA" w:rsidRPr="00AA4CF7">
        <w:br/>
      </w:r>
      <w:r w:rsidRPr="00AA4CF7">
        <w:t>/w głosowaniu ponownym w wyborach wójta (burmistr</w:t>
      </w:r>
      <w:r w:rsidR="00ED25C8" w:rsidRPr="00AA4CF7">
        <w:t>za, prezydenta miasta) w dniu 4</w:t>
      </w:r>
      <w:r w:rsidRPr="00AA4CF7">
        <w:t xml:space="preserve"> listopada 201</w:t>
      </w:r>
      <w:r w:rsidR="00ED25C8" w:rsidRPr="00AA4CF7">
        <w:t>8</w:t>
      </w:r>
      <w:r w:rsidRPr="00AA4CF7">
        <w:t xml:space="preserve"> r.*), przy użyciu urny pomocniczej w pomieszczeniu, w którym przeby</w:t>
      </w:r>
      <w:r w:rsidR="001B3505" w:rsidRPr="00AA4CF7">
        <w:t>wają.</w:t>
      </w:r>
    </w:p>
    <w:p w:rsidR="00D94A07" w:rsidRPr="00AA4CF7" w:rsidRDefault="00BF35C3" w:rsidP="00404163">
      <w:pPr>
        <w:pStyle w:val="Lista"/>
        <w:widowControl w:val="0"/>
        <w:spacing w:line="360" w:lineRule="auto"/>
        <w:jc w:val="both"/>
      </w:pPr>
      <w:r w:rsidRPr="00AA4CF7">
        <w:t>3.</w:t>
      </w:r>
      <w:r w:rsidR="006F2C59" w:rsidRPr="00AA4CF7">
        <w:tab/>
      </w:r>
      <w:r w:rsidRPr="00AA4CF7">
        <w:t>Po przeliczeniu Komisja stwierdziła, że liczba podpisów wyborców, którym wydano karty do momentu wydania spisu w celu głosowania poza lokalem Komisji, wynosiła ...............</w:t>
      </w:r>
    </w:p>
    <w:p w:rsidR="00D94A07" w:rsidRPr="00AA4CF7" w:rsidRDefault="00BF35C3" w:rsidP="00404163">
      <w:pPr>
        <w:pStyle w:val="Tekstpodstawowy"/>
        <w:widowControl w:val="0"/>
        <w:spacing w:after="0" w:line="360" w:lineRule="auto"/>
      </w:pPr>
      <w:r w:rsidRPr="00AA4CF7">
        <w:t>Podpisy członków Komisji</w:t>
      </w:r>
      <w:r w:rsidR="00AA392F">
        <w:t xml:space="preserve"> </w:t>
      </w:r>
      <w:bookmarkStart w:id="0" w:name="_GoBack"/>
      <w:bookmarkEnd w:id="0"/>
      <w:r w:rsidRPr="00AA4CF7">
        <w:t>przekazujących dokumenty przyjmujących dokumenty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AA392F" w:rsidP="00404163">
      <w:pPr>
        <w:pStyle w:val="Tekstpodstawowy"/>
        <w:widowControl w:val="0"/>
        <w:spacing w:before="2400" w:after="0"/>
      </w:pPr>
      <w:r>
        <w:rPr>
          <w:noProof/>
          <w:vertAlign w:val="superscript"/>
        </w:rPr>
        <w:pict>
          <v:oval id="_x0000_s1034" style="position:absolute;margin-left:180.5pt;margin-top:2.45pt;width:70.85pt;height:70.85pt;z-index:-251655168;mso-position-horizontal-relative:margin" o:allowincell="f">
            <v:stroke dashstyle="1 1" endcap="round"/>
            <v:textbox>
              <w:txbxContent>
                <w:p w:rsidR="004F1FB1" w:rsidRDefault="004F1FB1" w:rsidP="00A26E32">
                  <w:pPr>
                    <w:spacing w:before="200"/>
                    <w:jc w:val="center"/>
                  </w:pPr>
                  <w:r>
                    <w:rPr>
                      <w:sz w:val="18"/>
                    </w:rPr>
                    <w:t>(pieczęć</w:t>
                  </w:r>
                  <w:r>
                    <w:t xml:space="preserve"> </w:t>
                  </w:r>
                  <w:r w:rsidRPr="00A36017">
                    <w:rPr>
                      <w:sz w:val="18"/>
                    </w:rPr>
                    <w:t>Komisji)</w:t>
                  </w:r>
                </w:p>
              </w:txbxContent>
            </v:textbox>
            <w10:wrap anchorx="margin"/>
          </v:oval>
        </w:pict>
      </w:r>
      <w:r w:rsidR="00BF35C3" w:rsidRPr="00AA4CF7">
        <w:rPr>
          <w:vertAlign w:val="superscript"/>
        </w:rPr>
        <w:t>*)</w:t>
      </w:r>
      <w:r w:rsidR="00BF35C3" w:rsidRPr="00AA4CF7">
        <w:t xml:space="preserve"> Niepotrzebne skreślić lub pominąć.</w:t>
      </w:r>
    </w:p>
    <w:p w:rsidR="00404163" w:rsidRPr="00AA4CF7" w:rsidRDefault="00404163">
      <w:pPr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</w:p>
    <w:p w:rsidR="00D94A07" w:rsidRPr="00AA4CF7" w:rsidRDefault="00BF35C3" w:rsidP="00596CEF">
      <w:pPr>
        <w:widowControl w:val="0"/>
        <w:spacing w:after="0" w:line="300" w:lineRule="exact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5 </w:t>
      </w:r>
    </w:p>
    <w:p w:rsidR="00D94A07" w:rsidRPr="00AA4CF7" w:rsidRDefault="00BF35C3" w:rsidP="00404163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404163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PROTOKÓŁ</w:t>
      </w:r>
    </w:p>
    <w:p w:rsidR="00D94A07" w:rsidRPr="00AA4CF7" w:rsidRDefault="00BF35C3" w:rsidP="00404163">
      <w:pPr>
        <w:pStyle w:val="Tekstpodstawowy"/>
        <w:widowControl w:val="0"/>
        <w:spacing w:line="360" w:lineRule="auto"/>
        <w:jc w:val="center"/>
        <w:rPr>
          <w:b/>
        </w:rPr>
      </w:pPr>
      <w:r w:rsidRPr="00AA4CF7">
        <w:rPr>
          <w:b/>
        </w:rPr>
        <w:t>rozliczenia kart do głosowania przekazanych członkom Komisji przeprowadzającym głosowanie przy pomocy urny pomocniczej</w:t>
      </w:r>
    </w:p>
    <w:p w:rsidR="00D94A07" w:rsidRPr="00AA4CF7" w:rsidRDefault="00BF35C3" w:rsidP="00404163">
      <w:pPr>
        <w:pStyle w:val="Lista"/>
        <w:widowControl w:val="0"/>
        <w:spacing w:before="240" w:after="120" w:line="360" w:lineRule="auto"/>
        <w:ind w:left="284" w:hanging="284"/>
        <w:contextualSpacing w:val="0"/>
      </w:pPr>
      <w:r w:rsidRPr="00AA4CF7">
        <w:t>1.</w:t>
      </w:r>
      <w:r w:rsidR="006F2C59" w:rsidRPr="00AA4CF7">
        <w:tab/>
      </w:r>
      <w:r w:rsidR="00ED25C8" w:rsidRPr="00AA4CF7">
        <w:t>W dniu ... ………………</w:t>
      </w:r>
      <w:r w:rsidRPr="00AA4CF7">
        <w:t xml:space="preserve"> 201</w:t>
      </w:r>
      <w:r w:rsidR="00ED25C8" w:rsidRPr="00AA4CF7">
        <w:t>8</w:t>
      </w:r>
      <w:r w:rsidRPr="00AA4CF7">
        <w:t xml:space="preserve"> r. wyznaczeni członkowie Obwodowej Komisji Wyborczej </w:t>
      </w:r>
      <w:r w:rsidR="00596CEF" w:rsidRPr="00AA4CF7">
        <w:t xml:space="preserve">ds. Przeprowadzenia Głosowania w Obwodzie </w:t>
      </w:r>
      <w:r w:rsidRPr="00AA4CF7">
        <w:t xml:space="preserve">Nr ..... w </w:t>
      </w:r>
      <w:r w:rsidR="00596CEF" w:rsidRPr="00AA4CF7">
        <w:t>................................ o godz. .........</w:t>
      </w:r>
      <w:r w:rsidRPr="00AA4CF7">
        <w:t xml:space="preserve"> zakończyli głosowanie przy pomocy urny pomocniczej.</w:t>
      </w:r>
    </w:p>
    <w:p w:rsidR="00D94A07" w:rsidRPr="00AA4CF7" w:rsidRDefault="00BF35C3" w:rsidP="00404163">
      <w:pPr>
        <w:pStyle w:val="Lista"/>
        <w:widowControl w:val="0"/>
        <w:spacing w:before="240" w:after="0" w:line="360" w:lineRule="auto"/>
        <w:ind w:left="284" w:hanging="284"/>
        <w:contextualSpacing w:val="0"/>
      </w:pPr>
      <w:r w:rsidRPr="00AA4CF7">
        <w:t>2.</w:t>
      </w:r>
      <w:r w:rsidR="006F2C59" w:rsidRPr="00AA4CF7">
        <w:tab/>
      </w:r>
      <w:r w:rsidRPr="00AA4CF7">
        <w:t>Liczba kart do głosowania przekazanych wyznaczonym członkom Komisji dla przeprowadzenia głosowania przy użyciu urny pomocniczej wynosiła: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</w:pPr>
      <w:r w:rsidRPr="00AA4CF7">
        <w:t>1)</w:t>
      </w:r>
      <w:r w:rsidR="006F2C59" w:rsidRPr="00AA4CF7">
        <w:tab/>
      </w:r>
      <w:r w:rsidRPr="00AA4CF7">
        <w:t>w wyborach do rady gminy (miasta) ..................... sztuk;*)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2)</w:t>
      </w:r>
      <w:r w:rsidR="006F2C59" w:rsidRPr="00AA4CF7">
        <w:tab/>
      </w:r>
      <w:r w:rsidRPr="00AA4CF7">
        <w:t>w wyborach wójta (burmistrza, prezydenta miasta)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3)</w:t>
      </w:r>
      <w:r w:rsidR="006F2C59" w:rsidRPr="00AA4CF7">
        <w:tab/>
      </w:r>
      <w:r w:rsidRPr="00AA4CF7">
        <w:t>w wyborach do rady powiatu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4)</w:t>
      </w:r>
      <w:r w:rsidR="006F2C59" w:rsidRPr="00AA4CF7">
        <w:tab/>
      </w:r>
      <w:r w:rsidRPr="00AA4CF7">
        <w:t>w wyborach do sejmiku województwa ..................... sztuk;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</w:pPr>
      <w:r w:rsidRPr="00AA4CF7">
        <w:t>5)</w:t>
      </w:r>
      <w:r w:rsidR="006F2C59" w:rsidRPr="00AA4CF7">
        <w:tab/>
      </w:r>
      <w:r w:rsidRPr="00AA4CF7">
        <w:t>w wyborach do rady dzielnicy m.st. Warszawy ..................... sztuk.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"/>
        <w:widowControl w:val="0"/>
        <w:spacing w:before="240" w:after="0" w:line="360" w:lineRule="auto"/>
      </w:pPr>
      <w:r w:rsidRPr="00AA4CF7">
        <w:t>3.</w:t>
      </w:r>
      <w:r w:rsidR="006F2C59" w:rsidRPr="00AA4CF7">
        <w:tab/>
      </w:r>
      <w:r w:rsidRPr="00AA4CF7">
        <w:t>Liczba niewykorzystanych kart do głosowania zwróconych Komisji wynosi: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1)</w:t>
      </w:r>
      <w:r w:rsidR="006F2C59" w:rsidRPr="00AA4CF7">
        <w:tab/>
      </w:r>
      <w:r w:rsidRPr="00AA4CF7">
        <w:t>w wyborach do rady gminy (miasta)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2)</w:t>
      </w:r>
      <w:r w:rsidR="006F2C59" w:rsidRPr="00AA4CF7">
        <w:tab/>
      </w:r>
      <w:r w:rsidRPr="00AA4CF7">
        <w:t xml:space="preserve">w wyborach wójta (burmistrza, prezydenta miasta) ..................... sztuk; 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3)</w:t>
      </w:r>
      <w:r w:rsidR="006F2C59" w:rsidRPr="00AA4CF7">
        <w:tab/>
      </w:r>
      <w:r w:rsidRPr="00AA4CF7">
        <w:t>w wyborach do rady powiatu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4)</w:t>
      </w:r>
      <w:r w:rsidR="006F2C59" w:rsidRPr="00AA4CF7">
        <w:tab/>
      </w:r>
      <w:r w:rsidRPr="00AA4CF7">
        <w:t>w wyborach do sejmiku województwa ..................... sztuk;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</w:pPr>
      <w:r w:rsidRPr="00AA4CF7">
        <w:t>5)</w:t>
      </w:r>
      <w:r w:rsidR="006F2C59" w:rsidRPr="00AA4CF7">
        <w:tab/>
      </w:r>
      <w:r w:rsidRPr="00AA4CF7">
        <w:t>w wyborach do rady dzielnicy m.st. Warszawy ..................... sztuk.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"/>
        <w:widowControl w:val="0"/>
        <w:spacing w:before="240" w:after="0" w:line="360" w:lineRule="auto"/>
      </w:pPr>
      <w:r w:rsidRPr="00AA4CF7">
        <w:t>4.</w:t>
      </w:r>
      <w:r w:rsidR="006F2C59" w:rsidRPr="00AA4CF7">
        <w:tab/>
      </w:r>
      <w:r w:rsidRPr="00AA4CF7">
        <w:t xml:space="preserve">Liczba kart wydanych podczas głosowania przy użyciu urny pomocniczej (liczba podpisów w spisie wyborców, gdzie w rubryce </w:t>
      </w:r>
      <w:r w:rsidR="006F2C59" w:rsidRPr="00AA4CF7">
        <w:t>„</w:t>
      </w:r>
      <w:r w:rsidRPr="00AA4CF7">
        <w:t>Uwagi</w:t>
      </w:r>
      <w:r w:rsidR="006F2C59" w:rsidRPr="00AA4CF7">
        <w:t>”</w:t>
      </w:r>
      <w:r w:rsidRPr="00AA4CF7">
        <w:t xml:space="preserve"> wpisano </w:t>
      </w:r>
      <w:r w:rsidR="006F2C59" w:rsidRPr="00AA4CF7">
        <w:t>„</w:t>
      </w:r>
      <w:r w:rsidRPr="00AA4CF7">
        <w:t>UP</w:t>
      </w:r>
      <w:r w:rsidR="006F2C59" w:rsidRPr="00AA4CF7">
        <w:t>”</w:t>
      </w:r>
      <w:r w:rsidRPr="00AA4CF7">
        <w:t>) wynosi: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1)</w:t>
      </w:r>
      <w:r w:rsidR="006F2C59" w:rsidRPr="00AA4CF7">
        <w:tab/>
      </w:r>
      <w:r w:rsidRPr="00AA4CF7">
        <w:t>w wyborach do rady gminy (miasta)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2)</w:t>
      </w:r>
      <w:r w:rsidR="006F2C59" w:rsidRPr="00AA4CF7">
        <w:tab/>
      </w:r>
      <w:r w:rsidRPr="00AA4CF7">
        <w:t xml:space="preserve">w wyborach wójta (burmistrza, prezydenta miasta) ..................... sztuk; 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3)</w:t>
      </w:r>
      <w:r w:rsidR="006F2C59" w:rsidRPr="00AA4CF7">
        <w:tab/>
      </w:r>
      <w:r w:rsidRPr="00AA4CF7">
        <w:t>w wyborach do rady powiatu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4)</w:t>
      </w:r>
      <w:r w:rsidR="006F2C59" w:rsidRPr="00AA4CF7">
        <w:tab/>
      </w:r>
      <w:r w:rsidRPr="00AA4CF7">
        <w:t>w wyborach do sejmiku województwa ..................... sztuk;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5)</w:t>
      </w:r>
      <w:r w:rsidR="006F2C59" w:rsidRPr="00AA4CF7">
        <w:tab/>
      </w:r>
      <w:r w:rsidRPr="00AA4CF7">
        <w:t>w wyborach do rady dzielnicy m.st. Warszawy ..................... sztuk.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Tekstpodstawowy"/>
        <w:widowControl w:val="0"/>
        <w:spacing w:line="360" w:lineRule="auto"/>
      </w:pPr>
      <w:r w:rsidRPr="00AA4CF7">
        <w:rPr>
          <w:b/>
        </w:rPr>
        <w:t>Uwaga!</w:t>
      </w:r>
      <w:r w:rsidRPr="00AA4CF7">
        <w:t xml:space="preserve"> Suma odpowiednich liczb kart z poz. 4 i z poz. 3 musi się równać odpowiednim liczbom z poz. 2.</w:t>
      </w:r>
    </w:p>
    <w:p w:rsidR="00D94A07" w:rsidRPr="00AA4CF7" w:rsidRDefault="00BF35C3" w:rsidP="00404163">
      <w:pPr>
        <w:pStyle w:val="Lista"/>
        <w:widowControl w:val="0"/>
        <w:spacing w:before="240" w:line="360" w:lineRule="auto"/>
      </w:pPr>
      <w:r w:rsidRPr="00AA4CF7">
        <w:t>5.</w:t>
      </w:r>
      <w:r w:rsidR="006F2C59" w:rsidRPr="00AA4CF7">
        <w:tab/>
      </w:r>
      <w:r w:rsidRPr="00AA4CF7">
        <w:t>Zaklejono i opieczętowano wlot urny pomocniczej.</w:t>
      </w:r>
    </w:p>
    <w:p w:rsidR="00D94A07" w:rsidRPr="00AA4CF7" w:rsidRDefault="00BF35C3" w:rsidP="00404163">
      <w:pPr>
        <w:pStyle w:val="Lista"/>
        <w:widowControl w:val="0"/>
        <w:spacing w:after="120" w:line="360" w:lineRule="auto"/>
      </w:pPr>
      <w:r w:rsidRPr="00AA4CF7">
        <w:lastRenderedPageBreak/>
        <w:t>6.</w:t>
      </w:r>
      <w:r w:rsidR="006F2C59" w:rsidRPr="00AA4CF7">
        <w:tab/>
      </w:r>
      <w:r w:rsidRPr="00AA4CF7">
        <w:t>O godz. .................. wznowiono głosowanie w lokalu Komisji.</w:t>
      </w:r>
    </w:p>
    <w:p w:rsidR="00D94A07" w:rsidRPr="00AA4CF7" w:rsidRDefault="00BF35C3" w:rsidP="00AA392F">
      <w:pPr>
        <w:pStyle w:val="Tekstpodstawowy"/>
        <w:widowControl w:val="0"/>
        <w:spacing w:after="0" w:line="360" w:lineRule="auto"/>
      </w:pPr>
      <w:r w:rsidRPr="00AA4CF7">
        <w:t>Podpisy członków Komisji przekazujących dokumenty przyjmujących dokumenty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404163" w:rsidRPr="00AA4CF7" w:rsidRDefault="00AA392F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oval id="_x0000_s1035" style="position:absolute;left:0;text-align:left;margin-left:166.15pt;margin-top:17.55pt;width:70.85pt;height:70.85pt;z-index:-251654144;mso-position-horizontal-relative:margin" o:allowincell="f">
            <v:stroke dashstyle="1 1" endcap="round"/>
            <v:textbox>
              <w:txbxContent>
                <w:p w:rsidR="004F1FB1" w:rsidRDefault="004F1FB1" w:rsidP="00A26E32">
                  <w:pPr>
                    <w:spacing w:before="200"/>
                    <w:jc w:val="center"/>
                  </w:pPr>
                  <w:r>
                    <w:rPr>
                      <w:sz w:val="18"/>
                    </w:rPr>
                    <w:t>(pieczęć</w:t>
                  </w:r>
                  <w:r>
                    <w:t xml:space="preserve"> </w:t>
                  </w:r>
                  <w:r w:rsidRPr="00A36017">
                    <w:rPr>
                      <w:sz w:val="18"/>
                    </w:rPr>
                    <w:t>Komisji)</w:t>
                  </w:r>
                </w:p>
              </w:txbxContent>
            </v:textbox>
            <w10:wrap anchorx="margin"/>
          </v:oval>
        </w:pict>
      </w:r>
    </w:p>
    <w:p w:rsidR="00D94A07" w:rsidRPr="00AA4CF7" w:rsidRDefault="00BF35C3" w:rsidP="00404163">
      <w:pPr>
        <w:pStyle w:val="Tekstpodstawowy"/>
        <w:widowControl w:val="0"/>
        <w:spacing w:before="1680"/>
      </w:pPr>
      <w:r w:rsidRPr="00AA4CF7">
        <w:rPr>
          <w:vertAlign w:val="superscript"/>
        </w:rPr>
        <w:t>*)</w:t>
      </w:r>
      <w:r w:rsidRPr="00AA4CF7">
        <w:t xml:space="preserve"> Niepotrzebne skreślić.</w:t>
      </w:r>
    </w:p>
    <w:p w:rsidR="00404163" w:rsidRPr="00AA4CF7" w:rsidRDefault="00404163">
      <w:pPr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</w:p>
    <w:p w:rsidR="00D94A07" w:rsidRPr="00AA4CF7" w:rsidRDefault="00BF35C3" w:rsidP="007D79F5">
      <w:pPr>
        <w:widowControl w:val="0"/>
        <w:spacing w:after="0" w:line="360" w:lineRule="auto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6 </w:t>
      </w:r>
    </w:p>
    <w:p w:rsidR="00D94A07" w:rsidRPr="00AA4CF7" w:rsidRDefault="00BF35C3" w:rsidP="00190774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190774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PROTOKÓŁ</w:t>
      </w:r>
    </w:p>
    <w:p w:rsidR="00D94A07" w:rsidRPr="00AA4CF7" w:rsidRDefault="00BF35C3" w:rsidP="00190774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ze sprawdzenia pieczęci urny zasadniczej</w:t>
      </w:r>
    </w:p>
    <w:p w:rsidR="00D94A07" w:rsidRPr="00AA4CF7" w:rsidRDefault="00BF35C3" w:rsidP="007D79F5">
      <w:pPr>
        <w:pStyle w:val="Tekstpodstawowy"/>
        <w:widowControl w:val="0"/>
        <w:jc w:val="both"/>
      </w:pPr>
      <w:r w:rsidRPr="00AA4CF7">
        <w:t xml:space="preserve">Członkowie Obwodowej Komisji Wyborczej </w:t>
      </w:r>
      <w:r w:rsidR="007D79F5" w:rsidRPr="00AA4CF7">
        <w:t xml:space="preserve">ds. Przeprowadzenia Głosowania w Obwodzie </w:t>
      </w:r>
      <w:r w:rsidRPr="00AA4CF7">
        <w:t xml:space="preserve">Nr .... w ........................................ potwierdzają, że w dniu ... </w:t>
      </w:r>
      <w:r w:rsidR="00ED25C8" w:rsidRPr="00AA4CF7">
        <w:t>…………………</w:t>
      </w:r>
      <w:r w:rsidRPr="00AA4CF7">
        <w:t xml:space="preserve"> 201</w:t>
      </w:r>
      <w:r w:rsidR="00ED25C8" w:rsidRPr="00AA4CF7">
        <w:t>8</w:t>
      </w:r>
      <w:r w:rsidR="007D79F5" w:rsidRPr="00AA4CF7">
        <w:t xml:space="preserve"> r. do </w:t>
      </w:r>
      <w:r w:rsidRPr="00AA4CF7">
        <w:t>godz. ........., tj. do czasu wznowienia głosowania przy użyciu urny zasadniczej, pieczęcie na urnie zasadniczej oraz na jej wlocie zapieczętowanym n</w:t>
      </w:r>
      <w:r w:rsidR="00D931DB" w:rsidRPr="00AA4CF7">
        <w:t>a czas przerwy w głosowaniu nie </w:t>
      </w:r>
      <w:r w:rsidRPr="00AA4CF7">
        <w:t>zostały naruszone.</w:t>
      </w:r>
    </w:p>
    <w:p w:rsidR="00D94A07" w:rsidRPr="00AA4CF7" w:rsidRDefault="00BF35C3" w:rsidP="00190774">
      <w:pPr>
        <w:pStyle w:val="Nagwek2"/>
        <w:keepNext w:val="0"/>
        <w:keepLines w:val="0"/>
        <w:widowControl w:val="0"/>
        <w:rPr>
          <w:rFonts w:ascii="Times New Roman" w:eastAsia="Times New Roman" w:hAnsi="Times New Roman" w:cs="Times New Roman"/>
          <w:bCs w:val="0"/>
          <w:color w:val="auto"/>
          <w:sz w:val="24"/>
          <w:szCs w:val="22"/>
        </w:rPr>
      </w:pPr>
      <w:r w:rsidRPr="00AA4CF7">
        <w:rPr>
          <w:rFonts w:ascii="Times New Roman" w:eastAsia="Times New Roman" w:hAnsi="Times New Roman" w:cs="Times New Roman"/>
          <w:bCs w:val="0"/>
          <w:color w:val="auto"/>
          <w:sz w:val="24"/>
          <w:szCs w:val="22"/>
        </w:rPr>
        <w:t>Podpisy członków Komisji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404163" w:rsidRPr="00AA4CF7" w:rsidRDefault="00404163" w:rsidP="00190774">
      <w:pPr>
        <w:pStyle w:val="Tekstpodstawowy"/>
        <w:widowControl w:val="0"/>
      </w:pPr>
    </w:p>
    <w:p w:rsidR="00563CA3" w:rsidRPr="00AA4CF7" w:rsidRDefault="00AA392F" w:rsidP="00190774">
      <w:pPr>
        <w:pStyle w:val="Tekstpodstawowy"/>
        <w:widowControl w:val="0"/>
      </w:pPr>
      <w:r>
        <w:rPr>
          <w:noProof/>
        </w:rPr>
        <w:pict>
          <v:oval id="_x0000_s1036" style="position:absolute;margin-left:180.85pt;margin-top:12.85pt;width:70.85pt;height:70.85pt;z-index:-251653120;mso-position-horizontal-relative:margin" o:allowincell="f">
            <v:stroke dashstyle="1 1" endcap="round"/>
            <v:textbox>
              <w:txbxContent>
                <w:p w:rsidR="004F1FB1" w:rsidRDefault="004F1FB1" w:rsidP="001646DE">
                  <w:pPr>
                    <w:spacing w:before="200"/>
                    <w:jc w:val="center"/>
                  </w:pPr>
                  <w:r>
                    <w:rPr>
                      <w:sz w:val="18"/>
                    </w:rPr>
                    <w:t>(pieczęć</w:t>
                  </w:r>
                  <w:r>
                    <w:t xml:space="preserve"> </w:t>
                  </w:r>
                  <w:r w:rsidRPr="00A36017">
                    <w:rPr>
                      <w:sz w:val="18"/>
                    </w:rPr>
                    <w:t>Komisji)</w:t>
                  </w:r>
                </w:p>
              </w:txbxContent>
            </v:textbox>
            <w10:wrap anchorx="margin"/>
          </v:oval>
        </w:pict>
      </w:r>
    </w:p>
    <w:sectPr w:rsidR="00563CA3" w:rsidRPr="00AA4CF7" w:rsidSect="002132C3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1134" w:left="1440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B1" w:rsidRDefault="004F1FB1" w:rsidP="00176379">
      <w:pPr>
        <w:spacing w:after="0" w:line="240" w:lineRule="auto"/>
      </w:pPr>
      <w:r>
        <w:separator/>
      </w:r>
    </w:p>
  </w:endnote>
  <w:endnote w:type="continuationSeparator" w:id="0">
    <w:p w:rsidR="004F1FB1" w:rsidRDefault="004F1FB1" w:rsidP="0017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1" w:rsidRDefault="004F1FB1">
    <w:pPr>
      <w:pStyle w:val="Stopka"/>
      <w:jc w:val="center"/>
    </w:pPr>
  </w:p>
  <w:p w:rsidR="004F1FB1" w:rsidRDefault="004F1F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699393"/>
      <w:docPartObj>
        <w:docPartGallery w:val="Page Numbers (Bottom of Page)"/>
        <w:docPartUnique/>
      </w:docPartObj>
    </w:sdtPr>
    <w:sdtEndPr/>
    <w:sdtContent>
      <w:p w:rsidR="004F1FB1" w:rsidRDefault="00316CB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F1F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FB1" w:rsidRDefault="004F1F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393384"/>
      <w:docPartObj>
        <w:docPartGallery w:val="Page Numbers (Bottom of Page)"/>
        <w:docPartUnique/>
      </w:docPartObj>
    </w:sdtPr>
    <w:sdtEndPr/>
    <w:sdtContent>
      <w:p w:rsidR="004F1FB1" w:rsidRDefault="00316CB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392F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4F1FB1" w:rsidRDefault="004F1F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1" w:rsidRDefault="004F1FB1">
    <w:pPr>
      <w:pStyle w:val="Stopka"/>
      <w:jc w:val="center"/>
    </w:pPr>
  </w:p>
  <w:p w:rsidR="004F1FB1" w:rsidRDefault="004F1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B1" w:rsidRDefault="004F1FB1" w:rsidP="00176379">
      <w:pPr>
        <w:spacing w:after="0" w:line="240" w:lineRule="auto"/>
      </w:pPr>
      <w:r>
        <w:separator/>
      </w:r>
    </w:p>
  </w:footnote>
  <w:footnote w:type="continuationSeparator" w:id="0">
    <w:p w:rsidR="004F1FB1" w:rsidRDefault="004F1FB1" w:rsidP="0017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1" w:rsidRDefault="004F1F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1" w:rsidRPr="009838F5" w:rsidRDefault="004F1FB1" w:rsidP="009838F5">
    <w:pPr>
      <w:pStyle w:val="Tekstpodstawowy"/>
      <w:widowControl w:val="0"/>
      <w:spacing w:line="360" w:lineRule="auto"/>
      <w:ind w:left="6096"/>
      <w:rPr>
        <w:sz w:val="20"/>
        <w:szCs w:val="20"/>
      </w:rPr>
    </w:pPr>
    <w:r w:rsidRPr="009838F5">
      <w:rPr>
        <w:sz w:val="20"/>
        <w:szCs w:val="20"/>
      </w:rPr>
      <w:t xml:space="preserve">Załącznik do uchwały </w:t>
    </w:r>
    <w:r>
      <w:rPr>
        <w:sz w:val="20"/>
        <w:szCs w:val="20"/>
      </w:rPr>
      <w:br/>
    </w:r>
    <w:r w:rsidRPr="009838F5">
      <w:rPr>
        <w:sz w:val="20"/>
        <w:szCs w:val="20"/>
      </w:rPr>
      <w:t xml:space="preserve">Państwowej Komisji Wyborczej </w:t>
    </w:r>
    <w:r>
      <w:rPr>
        <w:sz w:val="20"/>
        <w:szCs w:val="20"/>
      </w:rPr>
      <w:t>z </w:t>
    </w:r>
    <w:r w:rsidRPr="009838F5">
      <w:rPr>
        <w:sz w:val="20"/>
        <w:szCs w:val="20"/>
      </w:rPr>
      <w:t>dnia 17 września 2018 r. (poz. …)</w:t>
    </w:r>
  </w:p>
  <w:p w:rsidR="004F1FB1" w:rsidRDefault="004F1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F7CD40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6E2FB3"/>
    <w:multiLevelType w:val="hybridMultilevel"/>
    <w:tmpl w:val="5A029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74054"/>
    <w:multiLevelType w:val="hybridMultilevel"/>
    <w:tmpl w:val="458EB3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35D66"/>
    <w:multiLevelType w:val="hybridMultilevel"/>
    <w:tmpl w:val="E2EE880E"/>
    <w:lvl w:ilvl="0" w:tplc="116A8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4F79"/>
    <w:multiLevelType w:val="hybridMultilevel"/>
    <w:tmpl w:val="BE844E54"/>
    <w:lvl w:ilvl="0" w:tplc="AE7EB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01BB6"/>
    <w:multiLevelType w:val="hybridMultilevel"/>
    <w:tmpl w:val="FBA45D60"/>
    <w:lvl w:ilvl="0" w:tplc="FABC81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47B3E"/>
    <w:multiLevelType w:val="hybridMultilevel"/>
    <w:tmpl w:val="556A2DC6"/>
    <w:lvl w:ilvl="0" w:tplc="93DE2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932C3A"/>
    <w:multiLevelType w:val="hybridMultilevel"/>
    <w:tmpl w:val="3A5C56D6"/>
    <w:lvl w:ilvl="0" w:tplc="3B4C23BC">
      <w:start w:val="1"/>
      <w:numFmt w:val="decimal"/>
      <w:lvlText w:val="%1)"/>
      <w:lvlJc w:val="left"/>
      <w:pPr>
        <w:ind w:left="98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0B0636C"/>
    <w:multiLevelType w:val="hybridMultilevel"/>
    <w:tmpl w:val="E2EE880E"/>
    <w:lvl w:ilvl="0" w:tplc="116A8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63E16"/>
    <w:multiLevelType w:val="hybridMultilevel"/>
    <w:tmpl w:val="3F0626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A49A7"/>
    <w:multiLevelType w:val="hybridMultilevel"/>
    <w:tmpl w:val="AA0ACCA6"/>
    <w:lvl w:ilvl="0" w:tplc="ADDAF3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E1DA6"/>
    <w:multiLevelType w:val="hybridMultilevel"/>
    <w:tmpl w:val="2BA0E90E"/>
    <w:lvl w:ilvl="0" w:tplc="37C4B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B16AC"/>
    <w:multiLevelType w:val="hybridMultilevel"/>
    <w:tmpl w:val="E5D22F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2D46B7"/>
    <w:multiLevelType w:val="hybridMultilevel"/>
    <w:tmpl w:val="33FCC3CE"/>
    <w:lvl w:ilvl="0" w:tplc="5AEC7C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766574E"/>
    <w:multiLevelType w:val="hybridMultilevel"/>
    <w:tmpl w:val="458EB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192BA2"/>
    <w:multiLevelType w:val="hybridMultilevel"/>
    <w:tmpl w:val="3A2E6062"/>
    <w:lvl w:ilvl="0" w:tplc="4E12755E">
      <w:start w:val="10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307D0"/>
    <w:multiLevelType w:val="hybridMultilevel"/>
    <w:tmpl w:val="D2B889E0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1D213A22"/>
    <w:multiLevelType w:val="hybridMultilevel"/>
    <w:tmpl w:val="028ACAFA"/>
    <w:lvl w:ilvl="0" w:tplc="52585B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D53F7"/>
    <w:multiLevelType w:val="hybridMultilevel"/>
    <w:tmpl w:val="D08E62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2AEC4F75"/>
    <w:multiLevelType w:val="hybridMultilevel"/>
    <w:tmpl w:val="5B4E328C"/>
    <w:lvl w:ilvl="0" w:tplc="414A49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8D1A80"/>
    <w:multiLevelType w:val="hybridMultilevel"/>
    <w:tmpl w:val="C1FEC3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B616A7"/>
    <w:multiLevelType w:val="hybridMultilevel"/>
    <w:tmpl w:val="C026FE56"/>
    <w:lvl w:ilvl="0" w:tplc="EA00B8A2">
      <w:start w:val="1"/>
      <w:numFmt w:val="lowerLetter"/>
      <w:lvlText w:val="%1)"/>
      <w:lvlJc w:val="left"/>
      <w:pPr>
        <w:ind w:left="142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62C0256"/>
    <w:multiLevelType w:val="hybridMultilevel"/>
    <w:tmpl w:val="7BAA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11302A"/>
    <w:multiLevelType w:val="hybridMultilevel"/>
    <w:tmpl w:val="F618B81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441AD9"/>
    <w:multiLevelType w:val="hybridMultilevel"/>
    <w:tmpl w:val="42504268"/>
    <w:lvl w:ilvl="0" w:tplc="A42258F0">
      <w:start w:val="10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C2AB1"/>
    <w:multiLevelType w:val="hybridMultilevel"/>
    <w:tmpl w:val="0BAE56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5A107A"/>
    <w:multiLevelType w:val="hybridMultilevel"/>
    <w:tmpl w:val="70A0032A"/>
    <w:lvl w:ilvl="0" w:tplc="C646F260">
      <w:start w:val="1"/>
      <w:numFmt w:val="decimal"/>
      <w:lvlText w:val="%1)"/>
      <w:lvlJc w:val="left"/>
      <w:pPr>
        <w:ind w:left="986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7" w15:restartNumberingAfterBreak="0">
    <w:nsid w:val="4CB468AC"/>
    <w:multiLevelType w:val="hybridMultilevel"/>
    <w:tmpl w:val="48963AE6"/>
    <w:lvl w:ilvl="0" w:tplc="903A78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2CAE32C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ABAE6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37DE6"/>
    <w:multiLevelType w:val="hybridMultilevel"/>
    <w:tmpl w:val="500E9264"/>
    <w:lvl w:ilvl="0" w:tplc="727A2D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71F47"/>
    <w:multiLevelType w:val="hybridMultilevel"/>
    <w:tmpl w:val="C3E81332"/>
    <w:lvl w:ilvl="0" w:tplc="0B24B4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9E1AC7"/>
    <w:multiLevelType w:val="hybridMultilevel"/>
    <w:tmpl w:val="DBFC0E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AF10C1C"/>
    <w:multiLevelType w:val="hybridMultilevel"/>
    <w:tmpl w:val="9F88972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2" w15:restartNumberingAfterBreak="0">
    <w:nsid w:val="64AD1764"/>
    <w:multiLevelType w:val="hybridMultilevel"/>
    <w:tmpl w:val="039E2B36"/>
    <w:lvl w:ilvl="0" w:tplc="04150011">
      <w:start w:val="1"/>
      <w:numFmt w:val="decimal"/>
      <w:lvlText w:val="%1)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665761A5"/>
    <w:multiLevelType w:val="multilevel"/>
    <w:tmpl w:val="A1C22838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F750B7"/>
    <w:multiLevelType w:val="hybridMultilevel"/>
    <w:tmpl w:val="66D6893C"/>
    <w:lvl w:ilvl="0" w:tplc="124A22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E366F"/>
    <w:multiLevelType w:val="hybridMultilevel"/>
    <w:tmpl w:val="CAE8BBE0"/>
    <w:lvl w:ilvl="0" w:tplc="4E127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30240"/>
    <w:multiLevelType w:val="hybridMultilevel"/>
    <w:tmpl w:val="FDDA3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D52BA4"/>
    <w:multiLevelType w:val="hybridMultilevel"/>
    <w:tmpl w:val="CE704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44A34"/>
    <w:multiLevelType w:val="hybridMultilevel"/>
    <w:tmpl w:val="C0F64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8"/>
  </w:num>
  <w:num w:numId="3">
    <w:abstractNumId w:val="5"/>
  </w:num>
  <w:num w:numId="4">
    <w:abstractNumId w:val="15"/>
  </w:num>
  <w:num w:numId="5">
    <w:abstractNumId w:val="35"/>
  </w:num>
  <w:num w:numId="6">
    <w:abstractNumId w:val="24"/>
  </w:num>
  <w:num w:numId="7">
    <w:abstractNumId w:val="17"/>
  </w:num>
  <w:num w:numId="8">
    <w:abstractNumId w:val="14"/>
  </w:num>
  <w:num w:numId="9">
    <w:abstractNumId w:val="2"/>
  </w:num>
  <w:num w:numId="10">
    <w:abstractNumId w:val="36"/>
  </w:num>
  <w:num w:numId="11">
    <w:abstractNumId w:val="20"/>
  </w:num>
  <w:num w:numId="12">
    <w:abstractNumId w:val="38"/>
  </w:num>
  <w:num w:numId="13">
    <w:abstractNumId w:val="34"/>
  </w:num>
  <w:num w:numId="14">
    <w:abstractNumId w:val="23"/>
  </w:num>
  <w:num w:numId="15">
    <w:abstractNumId w:val="12"/>
  </w:num>
  <w:num w:numId="16">
    <w:abstractNumId w:val="9"/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3"/>
  </w:num>
  <w:num w:numId="22">
    <w:abstractNumId w:val="29"/>
  </w:num>
  <w:num w:numId="23">
    <w:abstractNumId w:val="30"/>
  </w:num>
  <w:num w:numId="24">
    <w:abstractNumId w:val="0"/>
  </w:num>
  <w:num w:numId="25">
    <w:abstractNumId w:val="27"/>
  </w:num>
  <w:num w:numId="26">
    <w:abstractNumId w:val="32"/>
  </w:num>
  <w:num w:numId="27">
    <w:abstractNumId w:val="21"/>
  </w:num>
  <w:num w:numId="28">
    <w:abstractNumId w:val="18"/>
  </w:num>
  <w:num w:numId="29">
    <w:abstractNumId w:val="31"/>
  </w:num>
  <w:num w:numId="30">
    <w:abstractNumId w:val="16"/>
  </w:num>
  <w:num w:numId="31">
    <w:abstractNumId w:val="26"/>
  </w:num>
  <w:num w:numId="32">
    <w:abstractNumId w:val="7"/>
  </w:num>
  <w:num w:numId="33">
    <w:abstractNumId w:val="13"/>
  </w:num>
  <w:num w:numId="34">
    <w:abstractNumId w:val="37"/>
  </w:num>
  <w:num w:numId="35">
    <w:abstractNumId w:val="4"/>
  </w:num>
  <w:num w:numId="36">
    <w:abstractNumId w:val="6"/>
  </w:num>
  <w:num w:numId="37">
    <w:abstractNumId w:val="19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A07"/>
    <w:rsid w:val="00040364"/>
    <w:rsid w:val="0005683A"/>
    <w:rsid w:val="00066707"/>
    <w:rsid w:val="00085CFC"/>
    <w:rsid w:val="000A06AE"/>
    <w:rsid w:val="000A48AC"/>
    <w:rsid w:val="000A6588"/>
    <w:rsid w:val="000A7B4C"/>
    <w:rsid w:val="000C5650"/>
    <w:rsid w:val="000D5F3C"/>
    <w:rsid w:val="00100429"/>
    <w:rsid w:val="00101C35"/>
    <w:rsid w:val="00102080"/>
    <w:rsid w:val="00102462"/>
    <w:rsid w:val="00111F5F"/>
    <w:rsid w:val="00120ECD"/>
    <w:rsid w:val="001218AE"/>
    <w:rsid w:val="00134A0E"/>
    <w:rsid w:val="001465A8"/>
    <w:rsid w:val="00146B35"/>
    <w:rsid w:val="00146B5A"/>
    <w:rsid w:val="001520AF"/>
    <w:rsid w:val="001620CA"/>
    <w:rsid w:val="001646DE"/>
    <w:rsid w:val="0017633F"/>
    <w:rsid w:val="00176379"/>
    <w:rsid w:val="0018694C"/>
    <w:rsid w:val="00190774"/>
    <w:rsid w:val="001A36CF"/>
    <w:rsid w:val="001B3505"/>
    <w:rsid w:val="001C1F49"/>
    <w:rsid w:val="001C33FC"/>
    <w:rsid w:val="001D1E44"/>
    <w:rsid w:val="001D6FEB"/>
    <w:rsid w:val="001E3E5D"/>
    <w:rsid w:val="001F4152"/>
    <w:rsid w:val="001F6552"/>
    <w:rsid w:val="00210242"/>
    <w:rsid w:val="00212412"/>
    <w:rsid w:val="00212AD0"/>
    <w:rsid w:val="002132C3"/>
    <w:rsid w:val="00216D23"/>
    <w:rsid w:val="0025360E"/>
    <w:rsid w:val="00266EB1"/>
    <w:rsid w:val="002723BA"/>
    <w:rsid w:val="00275BBD"/>
    <w:rsid w:val="002A207A"/>
    <w:rsid w:val="002B04DE"/>
    <w:rsid w:val="002E6BE5"/>
    <w:rsid w:val="002E7425"/>
    <w:rsid w:val="002F6F9F"/>
    <w:rsid w:val="003004E4"/>
    <w:rsid w:val="00300AFD"/>
    <w:rsid w:val="00314A90"/>
    <w:rsid w:val="00314AED"/>
    <w:rsid w:val="00316CBD"/>
    <w:rsid w:val="00320853"/>
    <w:rsid w:val="00320CB2"/>
    <w:rsid w:val="003272B1"/>
    <w:rsid w:val="003306FE"/>
    <w:rsid w:val="00330C68"/>
    <w:rsid w:val="00353699"/>
    <w:rsid w:val="0036609B"/>
    <w:rsid w:val="00366B56"/>
    <w:rsid w:val="00372576"/>
    <w:rsid w:val="00374A78"/>
    <w:rsid w:val="00382A51"/>
    <w:rsid w:val="00385A6D"/>
    <w:rsid w:val="00396893"/>
    <w:rsid w:val="003A4763"/>
    <w:rsid w:val="003B759E"/>
    <w:rsid w:val="003C4495"/>
    <w:rsid w:val="003D645B"/>
    <w:rsid w:val="003D6F41"/>
    <w:rsid w:val="003E6A26"/>
    <w:rsid w:val="003F3CFA"/>
    <w:rsid w:val="003F40E6"/>
    <w:rsid w:val="00402B39"/>
    <w:rsid w:val="00404163"/>
    <w:rsid w:val="00411036"/>
    <w:rsid w:val="004136D2"/>
    <w:rsid w:val="004239DB"/>
    <w:rsid w:val="004245FA"/>
    <w:rsid w:val="00430528"/>
    <w:rsid w:val="00444808"/>
    <w:rsid w:val="00446FE8"/>
    <w:rsid w:val="00447DE0"/>
    <w:rsid w:val="0045786B"/>
    <w:rsid w:val="0046576A"/>
    <w:rsid w:val="00480819"/>
    <w:rsid w:val="00483535"/>
    <w:rsid w:val="00484287"/>
    <w:rsid w:val="00487062"/>
    <w:rsid w:val="00494CCB"/>
    <w:rsid w:val="004A5359"/>
    <w:rsid w:val="004B0F37"/>
    <w:rsid w:val="004C2212"/>
    <w:rsid w:val="004D63C0"/>
    <w:rsid w:val="004E0FE1"/>
    <w:rsid w:val="004E599E"/>
    <w:rsid w:val="004F1FB1"/>
    <w:rsid w:val="00512500"/>
    <w:rsid w:val="00513475"/>
    <w:rsid w:val="00514D82"/>
    <w:rsid w:val="00521258"/>
    <w:rsid w:val="0053641D"/>
    <w:rsid w:val="00537EE1"/>
    <w:rsid w:val="00541859"/>
    <w:rsid w:val="00550142"/>
    <w:rsid w:val="00563CA3"/>
    <w:rsid w:val="00574224"/>
    <w:rsid w:val="005913F0"/>
    <w:rsid w:val="00594167"/>
    <w:rsid w:val="00596CEF"/>
    <w:rsid w:val="005A1E10"/>
    <w:rsid w:val="005A3673"/>
    <w:rsid w:val="005A5F5F"/>
    <w:rsid w:val="005A678E"/>
    <w:rsid w:val="005B07D2"/>
    <w:rsid w:val="005C3DAA"/>
    <w:rsid w:val="005D7B1C"/>
    <w:rsid w:val="005F5CFB"/>
    <w:rsid w:val="005F5FC2"/>
    <w:rsid w:val="00600078"/>
    <w:rsid w:val="00600C5B"/>
    <w:rsid w:val="006065CD"/>
    <w:rsid w:val="0061394F"/>
    <w:rsid w:val="0062585B"/>
    <w:rsid w:val="0063029B"/>
    <w:rsid w:val="00631669"/>
    <w:rsid w:val="00640020"/>
    <w:rsid w:val="00646A65"/>
    <w:rsid w:val="00655C81"/>
    <w:rsid w:val="00662084"/>
    <w:rsid w:val="006672D7"/>
    <w:rsid w:val="00673477"/>
    <w:rsid w:val="00676646"/>
    <w:rsid w:val="00677EEA"/>
    <w:rsid w:val="006A246A"/>
    <w:rsid w:val="006B06F2"/>
    <w:rsid w:val="006B56E7"/>
    <w:rsid w:val="006D1CBC"/>
    <w:rsid w:val="006D2353"/>
    <w:rsid w:val="006E5EC3"/>
    <w:rsid w:val="006F0463"/>
    <w:rsid w:val="006F2C59"/>
    <w:rsid w:val="00700BF5"/>
    <w:rsid w:val="00702C2C"/>
    <w:rsid w:val="00703D71"/>
    <w:rsid w:val="00705CB0"/>
    <w:rsid w:val="00724B07"/>
    <w:rsid w:val="00740F80"/>
    <w:rsid w:val="0074360F"/>
    <w:rsid w:val="0075482E"/>
    <w:rsid w:val="00755B85"/>
    <w:rsid w:val="007633C6"/>
    <w:rsid w:val="007831D4"/>
    <w:rsid w:val="007970A7"/>
    <w:rsid w:val="007B32C0"/>
    <w:rsid w:val="007B7FE9"/>
    <w:rsid w:val="007C0590"/>
    <w:rsid w:val="007C7607"/>
    <w:rsid w:val="007D3CA8"/>
    <w:rsid w:val="007D79F5"/>
    <w:rsid w:val="007E6B20"/>
    <w:rsid w:val="007E75B2"/>
    <w:rsid w:val="00805BCD"/>
    <w:rsid w:val="00806E1D"/>
    <w:rsid w:val="0081049D"/>
    <w:rsid w:val="00837B94"/>
    <w:rsid w:val="00860D45"/>
    <w:rsid w:val="00864742"/>
    <w:rsid w:val="00870CDA"/>
    <w:rsid w:val="00883CBA"/>
    <w:rsid w:val="00886A55"/>
    <w:rsid w:val="00892526"/>
    <w:rsid w:val="008A07DD"/>
    <w:rsid w:val="008A1B0B"/>
    <w:rsid w:val="008B1B8A"/>
    <w:rsid w:val="008B52A9"/>
    <w:rsid w:val="008C2942"/>
    <w:rsid w:val="008C32F9"/>
    <w:rsid w:val="008D3BA1"/>
    <w:rsid w:val="008E0F50"/>
    <w:rsid w:val="008E74E8"/>
    <w:rsid w:val="009077D3"/>
    <w:rsid w:val="0092088C"/>
    <w:rsid w:val="0092615C"/>
    <w:rsid w:val="00941CC2"/>
    <w:rsid w:val="00957275"/>
    <w:rsid w:val="009577B5"/>
    <w:rsid w:val="00973139"/>
    <w:rsid w:val="009740EE"/>
    <w:rsid w:val="00980E37"/>
    <w:rsid w:val="009838F5"/>
    <w:rsid w:val="009968E5"/>
    <w:rsid w:val="009A3DD7"/>
    <w:rsid w:val="009A4E4D"/>
    <w:rsid w:val="009B3C6E"/>
    <w:rsid w:val="009C031F"/>
    <w:rsid w:val="009C04A7"/>
    <w:rsid w:val="009C6353"/>
    <w:rsid w:val="009D1317"/>
    <w:rsid w:val="009D37D9"/>
    <w:rsid w:val="009E4538"/>
    <w:rsid w:val="009F2E75"/>
    <w:rsid w:val="00A21C09"/>
    <w:rsid w:val="00A26E32"/>
    <w:rsid w:val="00A32380"/>
    <w:rsid w:val="00A36017"/>
    <w:rsid w:val="00A376D6"/>
    <w:rsid w:val="00A44672"/>
    <w:rsid w:val="00A50792"/>
    <w:rsid w:val="00A650C8"/>
    <w:rsid w:val="00A710A3"/>
    <w:rsid w:val="00A73C4B"/>
    <w:rsid w:val="00AA392F"/>
    <w:rsid w:val="00AA48EB"/>
    <w:rsid w:val="00AA4CF7"/>
    <w:rsid w:val="00AA633E"/>
    <w:rsid w:val="00AC4995"/>
    <w:rsid w:val="00AC7D62"/>
    <w:rsid w:val="00AD7821"/>
    <w:rsid w:val="00AE13DF"/>
    <w:rsid w:val="00B02369"/>
    <w:rsid w:val="00B03C84"/>
    <w:rsid w:val="00B052B5"/>
    <w:rsid w:val="00B10FBA"/>
    <w:rsid w:val="00B11B72"/>
    <w:rsid w:val="00B12E7A"/>
    <w:rsid w:val="00B330B6"/>
    <w:rsid w:val="00B37E03"/>
    <w:rsid w:val="00B46BAB"/>
    <w:rsid w:val="00B63529"/>
    <w:rsid w:val="00B65BBC"/>
    <w:rsid w:val="00B7098D"/>
    <w:rsid w:val="00B714D7"/>
    <w:rsid w:val="00B7221E"/>
    <w:rsid w:val="00B72319"/>
    <w:rsid w:val="00B7341F"/>
    <w:rsid w:val="00B75886"/>
    <w:rsid w:val="00B76CDA"/>
    <w:rsid w:val="00B81B43"/>
    <w:rsid w:val="00B84695"/>
    <w:rsid w:val="00B97115"/>
    <w:rsid w:val="00BA429E"/>
    <w:rsid w:val="00BA4A9E"/>
    <w:rsid w:val="00BA4FD0"/>
    <w:rsid w:val="00BB6DA3"/>
    <w:rsid w:val="00BC5D82"/>
    <w:rsid w:val="00BC71E4"/>
    <w:rsid w:val="00BD2A66"/>
    <w:rsid w:val="00BD7D54"/>
    <w:rsid w:val="00BF35C3"/>
    <w:rsid w:val="00C1155A"/>
    <w:rsid w:val="00C12CBB"/>
    <w:rsid w:val="00C205D0"/>
    <w:rsid w:val="00C27BB6"/>
    <w:rsid w:val="00C35EF5"/>
    <w:rsid w:val="00C5653B"/>
    <w:rsid w:val="00C63913"/>
    <w:rsid w:val="00C65D83"/>
    <w:rsid w:val="00C66299"/>
    <w:rsid w:val="00C74659"/>
    <w:rsid w:val="00C903E9"/>
    <w:rsid w:val="00C91C97"/>
    <w:rsid w:val="00CC7F45"/>
    <w:rsid w:val="00CE05AD"/>
    <w:rsid w:val="00CF1AB0"/>
    <w:rsid w:val="00CF6580"/>
    <w:rsid w:val="00CF7B67"/>
    <w:rsid w:val="00D079F2"/>
    <w:rsid w:val="00D27C11"/>
    <w:rsid w:val="00D3348B"/>
    <w:rsid w:val="00D365AC"/>
    <w:rsid w:val="00D376CC"/>
    <w:rsid w:val="00D46EFE"/>
    <w:rsid w:val="00D60D72"/>
    <w:rsid w:val="00D6405C"/>
    <w:rsid w:val="00D760E6"/>
    <w:rsid w:val="00D771EF"/>
    <w:rsid w:val="00D87D74"/>
    <w:rsid w:val="00D92AEA"/>
    <w:rsid w:val="00D92FA9"/>
    <w:rsid w:val="00D93194"/>
    <w:rsid w:val="00D931DB"/>
    <w:rsid w:val="00D93ED1"/>
    <w:rsid w:val="00D94A07"/>
    <w:rsid w:val="00DA335D"/>
    <w:rsid w:val="00DA75B8"/>
    <w:rsid w:val="00DB2182"/>
    <w:rsid w:val="00DB3F34"/>
    <w:rsid w:val="00DD0AB2"/>
    <w:rsid w:val="00E02AF6"/>
    <w:rsid w:val="00E0629F"/>
    <w:rsid w:val="00E12E64"/>
    <w:rsid w:val="00E33C62"/>
    <w:rsid w:val="00E41407"/>
    <w:rsid w:val="00E41A50"/>
    <w:rsid w:val="00E54EA3"/>
    <w:rsid w:val="00E57F75"/>
    <w:rsid w:val="00E635D3"/>
    <w:rsid w:val="00E73017"/>
    <w:rsid w:val="00E733D9"/>
    <w:rsid w:val="00E73CD2"/>
    <w:rsid w:val="00E96FFD"/>
    <w:rsid w:val="00EA17B7"/>
    <w:rsid w:val="00EA253B"/>
    <w:rsid w:val="00EA7EDD"/>
    <w:rsid w:val="00EB5282"/>
    <w:rsid w:val="00EC43FB"/>
    <w:rsid w:val="00ED25C8"/>
    <w:rsid w:val="00ED37F4"/>
    <w:rsid w:val="00EE2405"/>
    <w:rsid w:val="00EF19AB"/>
    <w:rsid w:val="00EF6BFE"/>
    <w:rsid w:val="00EF6E06"/>
    <w:rsid w:val="00F1560F"/>
    <w:rsid w:val="00F162CF"/>
    <w:rsid w:val="00F41076"/>
    <w:rsid w:val="00F415F5"/>
    <w:rsid w:val="00F42469"/>
    <w:rsid w:val="00F43167"/>
    <w:rsid w:val="00F566F8"/>
    <w:rsid w:val="00F737E9"/>
    <w:rsid w:val="00F749EB"/>
    <w:rsid w:val="00F803FA"/>
    <w:rsid w:val="00F84721"/>
    <w:rsid w:val="00F91664"/>
    <w:rsid w:val="00F977C8"/>
    <w:rsid w:val="00FA14A8"/>
    <w:rsid w:val="00FB235B"/>
    <w:rsid w:val="00FE1D80"/>
    <w:rsid w:val="00FE3F12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D721B7"/>
  <w15:docId w15:val="{6C1CD647-9A8F-4B58-BB1A-8B5624F1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rsid w:val="003F40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A4467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446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rsid w:val="00A4467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A44672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A4467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A4467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A44672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A44672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A44672"/>
  </w:style>
  <w:style w:type="paragraph" w:styleId="Akapitzlist">
    <w:name w:val="List Paragraph"/>
    <w:basedOn w:val="Normalny"/>
    <w:uiPriority w:val="99"/>
    <w:rsid w:val="00941CC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6F2C5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F2C5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F2C59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F2C59"/>
    <w:pPr>
      <w:ind w:left="1132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6F2C59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6F2C59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6F2C59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F2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C59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2C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2C59"/>
    <w:rPr>
      <w:rFonts w:ascii="Times New Roman" w:eastAsia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F2C5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F2C59"/>
    <w:rPr>
      <w:rFonts w:ascii="Times New Roman" w:eastAsia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3F40E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17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379"/>
    <w:rPr>
      <w:rFonts w:ascii="Times New Roman" w:eastAsia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205D0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5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CF122-D4F2-43A4-B242-0FBBB82C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55</Pages>
  <Words>13132</Words>
  <Characters>78797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Grzegorz Gąsior</cp:lastModifiedBy>
  <cp:revision>257</cp:revision>
  <cp:lastPrinted>2018-09-14T12:33:00Z</cp:lastPrinted>
  <dcterms:created xsi:type="dcterms:W3CDTF">2018-09-10T10:37:00Z</dcterms:created>
  <dcterms:modified xsi:type="dcterms:W3CDTF">2018-09-24T07:03:00Z</dcterms:modified>
</cp:coreProperties>
</file>