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D5" w:rsidRDefault="00D82091" w:rsidP="00BA6A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2091">
        <w:rPr>
          <w:rFonts w:ascii="Times New Roman" w:hAnsi="Times New Roman" w:cs="Times New Roman"/>
          <w:b/>
          <w:sz w:val="36"/>
          <w:szCs w:val="36"/>
        </w:rPr>
        <w:t>Nowe stawki za gospodarowanie odpadami komunalnymi na terenie Gminy Łapsze Niżne</w:t>
      </w:r>
    </w:p>
    <w:p w:rsidR="00BA6AD5" w:rsidRDefault="00D82091" w:rsidP="00BA6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091">
        <w:rPr>
          <w:rFonts w:ascii="Times New Roman" w:hAnsi="Times New Roman" w:cs="Times New Roman"/>
          <w:sz w:val="24"/>
          <w:szCs w:val="24"/>
        </w:rPr>
        <w:t xml:space="preserve">Wójt Gminy Łapsze Niżne zawiadamia, iż w dniu </w:t>
      </w:r>
      <w:r>
        <w:rPr>
          <w:rFonts w:ascii="Times New Roman" w:hAnsi="Times New Roman" w:cs="Times New Roman"/>
          <w:sz w:val="24"/>
          <w:szCs w:val="24"/>
        </w:rPr>
        <w:t>30 października 2019</w:t>
      </w:r>
      <w:r w:rsidRPr="00D82091">
        <w:rPr>
          <w:rFonts w:ascii="Times New Roman" w:hAnsi="Times New Roman" w:cs="Times New Roman"/>
          <w:sz w:val="24"/>
          <w:szCs w:val="24"/>
        </w:rPr>
        <w:t xml:space="preserve"> roku, Rada Gminy Łapsze Niżne podjęła uchwały na podstawie których od 1 stycznia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82091">
        <w:rPr>
          <w:rFonts w:ascii="Times New Roman" w:hAnsi="Times New Roman" w:cs="Times New Roman"/>
          <w:sz w:val="24"/>
          <w:szCs w:val="24"/>
        </w:rPr>
        <w:t xml:space="preserve"> roku, obowiązują nowe stawki za gospodarowanie odpadami komunalnymi. </w:t>
      </w:r>
    </w:p>
    <w:p w:rsidR="00D82091" w:rsidRDefault="00D82091" w:rsidP="00BA6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091">
        <w:rPr>
          <w:rFonts w:ascii="Times New Roman" w:hAnsi="Times New Roman" w:cs="Times New Roman"/>
          <w:sz w:val="24"/>
          <w:szCs w:val="24"/>
        </w:rPr>
        <w:t>Poniższe tabele przedstawiają kwoty w zależ</w:t>
      </w:r>
      <w:r>
        <w:rPr>
          <w:rFonts w:ascii="Times New Roman" w:hAnsi="Times New Roman" w:cs="Times New Roman"/>
          <w:sz w:val="24"/>
          <w:szCs w:val="24"/>
        </w:rPr>
        <w:t xml:space="preserve">ności od grupy odbiorców usługi: </w:t>
      </w:r>
    </w:p>
    <w:p w:rsidR="00BA6AD5" w:rsidRDefault="00BA6AD5" w:rsidP="00BA6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920"/>
        <w:gridCol w:w="3292"/>
      </w:tblGrid>
      <w:tr w:rsidR="00D82091" w:rsidTr="002359CC">
        <w:tc>
          <w:tcPr>
            <w:tcW w:w="5920" w:type="dxa"/>
            <w:shd w:val="clear" w:color="auto" w:fill="8DB3E2" w:themeFill="text2" w:themeFillTint="66"/>
          </w:tcPr>
          <w:p w:rsidR="00D82091" w:rsidRPr="007D509E" w:rsidRDefault="007D509E" w:rsidP="007D5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b/>
                <w:sz w:val="24"/>
                <w:szCs w:val="24"/>
              </w:rPr>
              <w:t>Grupa odbiorców</w:t>
            </w:r>
          </w:p>
        </w:tc>
        <w:tc>
          <w:tcPr>
            <w:tcW w:w="3292" w:type="dxa"/>
            <w:shd w:val="clear" w:color="auto" w:fill="8DB3E2" w:themeFill="text2" w:themeFillTint="66"/>
          </w:tcPr>
          <w:p w:rsidR="00D82091" w:rsidRPr="007D509E" w:rsidRDefault="007D509E" w:rsidP="007D5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b/>
                <w:sz w:val="24"/>
                <w:szCs w:val="24"/>
              </w:rPr>
              <w:t>Stawka</w:t>
            </w:r>
          </w:p>
        </w:tc>
      </w:tr>
      <w:tr w:rsidR="00D82091" w:rsidTr="007D509E">
        <w:tc>
          <w:tcPr>
            <w:tcW w:w="5920" w:type="dxa"/>
          </w:tcPr>
          <w:p w:rsidR="00D82091" w:rsidRPr="007D509E" w:rsidRDefault="00D82091" w:rsidP="007D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Mieszkańcy</w:t>
            </w:r>
          </w:p>
        </w:tc>
        <w:tc>
          <w:tcPr>
            <w:tcW w:w="3292" w:type="dxa"/>
          </w:tcPr>
          <w:p w:rsidR="00D82091" w:rsidRPr="007D509E" w:rsidRDefault="007D509E" w:rsidP="007D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b/>
                <w:sz w:val="24"/>
                <w:szCs w:val="24"/>
              </w:rPr>
              <w:t>13,00 zł</w:t>
            </w: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/os/m-c</w:t>
            </w:r>
          </w:p>
        </w:tc>
      </w:tr>
      <w:tr w:rsidR="00D82091" w:rsidTr="007D509E">
        <w:tc>
          <w:tcPr>
            <w:tcW w:w="5920" w:type="dxa"/>
          </w:tcPr>
          <w:p w:rsidR="00D82091" w:rsidRPr="007D509E" w:rsidRDefault="00D82091" w:rsidP="007D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Właściciele domów letniskowych lub innych nieruchomości wykorzystywanych na cele rekreacyjno</w:t>
            </w:r>
            <w:r w:rsidR="007D509E" w:rsidRPr="007D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wypoczynkowe</w:t>
            </w:r>
          </w:p>
        </w:tc>
        <w:tc>
          <w:tcPr>
            <w:tcW w:w="3292" w:type="dxa"/>
          </w:tcPr>
          <w:p w:rsidR="00D82091" w:rsidRPr="007D509E" w:rsidRDefault="007D509E" w:rsidP="007D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b/>
                <w:sz w:val="24"/>
                <w:szCs w:val="24"/>
              </w:rPr>
              <w:t>169,00 zł</w:t>
            </w: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- jednorazowa opłata roczna</w:t>
            </w:r>
          </w:p>
        </w:tc>
      </w:tr>
    </w:tbl>
    <w:p w:rsidR="00D82091" w:rsidRDefault="00D82091" w:rsidP="00D820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2359CC" w:rsidTr="002359CC">
        <w:tc>
          <w:tcPr>
            <w:tcW w:w="9212" w:type="dxa"/>
            <w:gridSpan w:val="6"/>
            <w:shd w:val="clear" w:color="auto" w:fill="8DB3E2" w:themeFill="text2" w:themeFillTint="66"/>
          </w:tcPr>
          <w:p w:rsidR="002359CC" w:rsidRPr="002359CC" w:rsidRDefault="002359CC" w:rsidP="00235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CC">
              <w:rPr>
                <w:rFonts w:ascii="Times New Roman" w:hAnsi="Times New Roman" w:cs="Times New Roman"/>
                <w:b/>
                <w:sz w:val="24"/>
                <w:szCs w:val="24"/>
              </w:rPr>
              <w:t>Podmioty gospodarcze</w:t>
            </w:r>
          </w:p>
        </w:tc>
      </w:tr>
      <w:tr w:rsidR="002359CC" w:rsidTr="002359CC">
        <w:tc>
          <w:tcPr>
            <w:tcW w:w="1535" w:type="dxa"/>
            <w:shd w:val="clear" w:color="auto" w:fill="C6D9F1" w:themeFill="text2" w:themeFillTint="33"/>
          </w:tcPr>
          <w:p w:rsidR="002359CC" w:rsidRPr="002359CC" w:rsidRDefault="002359CC" w:rsidP="00235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CC">
              <w:rPr>
                <w:rFonts w:ascii="Times New Roman" w:hAnsi="Times New Roman" w:cs="Times New Roman"/>
                <w:b/>
                <w:sz w:val="24"/>
                <w:szCs w:val="24"/>
              </w:rPr>
              <w:t>Pojemność</w:t>
            </w:r>
          </w:p>
        </w:tc>
        <w:tc>
          <w:tcPr>
            <w:tcW w:w="1535" w:type="dxa"/>
            <w:shd w:val="clear" w:color="auto" w:fill="C6D9F1" w:themeFill="text2" w:themeFillTint="33"/>
            <w:vAlign w:val="center"/>
          </w:tcPr>
          <w:p w:rsidR="002359CC" w:rsidRPr="002359CC" w:rsidRDefault="002359CC" w:rsidP="00235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CC">
              <w:rPr>
                <w:rFonts w:ascii="Times New Roman" w:hAnsi="Times New Roman" w:cs="Times New Roman"/>
                <w:b/>
                <w:sz w:val="24"/>
                <w:szCs w:val="24"/>
              </w:rPr>
              <w:t>120 l</w:t>
            </w:r>
          </w:p>
        </w:tc>
        <w:tc>
          <w:tcPr>
            <w:tcW w:w="1535" w:type="dxa"/>
            <w:shd w:val="clear" w:color="auto" w:fill="C6D9F1" w:themeFill="text2" w:themeFillTint="33"/>
            <w:vAlign w:val="center"/>
          </w:tcPr>
          <w:p w:rsidR="002359CC" w:rsidRPr="002359CC" w:rsidRDefault="002359CC" w:rsidP="00235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CC">
              <w:rPr>
                <w:rFonts w:ascii="Times New Roman" w:hAnsi="Times New Roman" w:cs="Times New Roman"/>
                <w:b/>
                <w:sz w:val="24"/>
                <w:szCs w:val="24"/>
              </w:rPr>
              <w:t>240 l</w:t>
            </w:r>
          </w:p>
        </w:tc>
        <w:tc>
          <w:tcPr>
            <w:tcW w:w="1535" w:type="dxa"/>
            <w:shd w:val="clear" w:color="auto" w:fill="C6D9F1" w:themeFill="text2" w:themeFillTint="33"/>
            <w:vAlign w:val="center"/>
          </w:tcPr>
          <w:p w:rsidR="002359CC" w:rsidRPr="002359CC" w:rsidRDefault="002359CC" w:rsidP="00235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CC">
              <w:rPr>
                <w:rFonts w:ascii="Times New Roman" w:hAnsi="Times New Roman" w:cs="Times New Roman"/>
                <w:b/>
                <w:sz w:val="24"/>
                <w:szCs w:val="24"/>
              </w:rPr>
              <w:t>1100 l</w:t>
            </w:r>
          </w:p>
        </w:tc>
        <w:tc>
          <w:tcPr>
            <w:tcW w:w="1536" w:type="dxa"/>
            <w:shd w:val="clear" w:color="auto" w:fill="C6D9F1" w:themeFill="text2" w:themeFillTint="33"/>
            <w:vAlign w:val="center"/>
          </w:tcPr>
          <w:p w:rsidR="002359CC" w:rsidRPr="002359CC" w:rsidRDefault="002359CC" w:rsidP="00235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CC">
              <w:rPr>
                <w:rFonts w:ascii="Times New Roman" w:hAnsi="Times New Roman" w:cs="Times New Roman"/>
                <w:b/>
                <w:sz w:val="24"/>
                <w:szCs w:val="24"/>
              </w:rPr>
              <w:t>KP7</w:t>
            </w:r>
          </w:p>
        </w:tc>
        <w:tc>
          <w:tcPr>
            <w:tcW w:w="1536" w:type="dxa"/>
            <w:shd w:val="clear" w:color="auto" w:fill="C6D9F1" w:themeFill="text2" w:themeFillTint="33"/>
            <w:vAlign w:val="center"/>
          </w:tcPr>
          <w:p w:rsidR="002359CC" w:rsidRPr="002359CC" w:rsidRDefault="002359CC" w:rsidP="00235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CC">
              <w:rPr>
                <w:rFonts w:ascii="Times New Roman" w:hAnsi="Times New Roman" w:cs="Times New Roman"/>
                <w:b/>
                <w:sz w:val="24"/>
                <w:szCs w:val="24"/>
              </w:rPr>
              <w:t>KP10</w:t>
            </w:r>
          </w:p>
        </w:tc>
      </w:tr>
      <w:tr w:rsidR="002359CC" w:rsidTr="002359CC">
        <w:tc>
          <w:tcPr>
            <w:tcW w:w="1535" w:type="dxa"/>
            <w:shd w:val="clear" w:color="auto" w:fill="C6D9F1" w:themeFill="text2" w:themeFillTint="33"/>
          </w:tcPr>
          <w:p w:rsidR="002359CC" w:rsidRPr="002359CC" w:rsidRDefault="002359CC" w:rsidP="00235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Stawka</w:t>
            </w:r>
          </w:p>
        </w:tc>
        <w:tc>
          <w:tcPr>
            <w:tcW w:w="1535" w:type="dxa"/>
          </w:tcPr>
          <w:p w:rsidR="002359CC" w:rsidRPr="002359CC" w:rsidRDefault="002359CC" w:rsidP="00235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12,50 zł</w:t>
            </w:r>
          </w:p>
        </w:tc>
        <w:tc>
          <w:tcPr>
            <w:tcW w:w="1535" w:type="dxa"/>
          </w:tcPr>
          <w:p w:rsidR="002359CC" w:rsidRPr="002359CC" w:rsidRDefault="002359CC" w:rsidP="00235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25,00 zł</w:t>
            </w:r>
          </w:p>
        </w:tc>
        <w:tc>
          <w:tcPr>
            <w:tcW w:w="1535" w:type="dxa"/>
          </w:tcPr>
          <w:p w:rsidR="002359CC" w:rsidRPr="002359CC" w:rsidRDefault="002359CC" w:rsidP="00235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60,00 zł</w:t>
            </w:r>
          </w:p>
        </w:tc>
        <w:tc>
          <w:tcPr>
            <w:tcW w:w="1536" w:type="dxa"/>
          </w:tcPr>
          <w:p w:rsidR="002359CC" w:rsidRPr="002359CC" w:rsidRDefault="002359CC" w:rsidP="00235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500,00 zł</w:t>
            </w:r>
          </w:p>
        </w:tc>
        <w:tc>
          <w:tcPr>
            <w:tcW w:w="1536" w:type="dxa"/>
          </w:tcPr>
          <w:p w:rsidR="002359CC" w:rsidRPr="002359CC" w:rsidRDefault="002359CC" w:rsidP="00235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700,00 zł</w:t>
            </w:r>
          </w:p>
        </w:tc>
      </w:tr>
    </w:tbl>
    <w:p w:rsidR="002359CC" w:rsidRDefault="002359CC" w:rsidP="00BA6A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9CC" w:rsidRDefault="002359CC" w:rsidP="00BA6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E1F">
        <w:rPr>
          <w:rFonts w:ascii="Times New Roman" w:hAnsi="Times New Roman" w:cs="Times New Roman"/>
          <w:sz w:val="24"/>
          <w:szCs w:val="24"/>
        </w:rPr>
        <w:t>Mieszkańcy Gminy Łapsze Niżne mogą korzystać z dodatkowych usług w zakresie odbioru zmieszanych odpadów komunalnych ponad przyjętą c</w:t>
      </w:r>
      <w:r>
        <w:rPr>
          <w:rFonts w:ascii="Times New Roman" w:hAnsi="Times New Roman" w:cs="Times New Roman"/>
          <w:sz w:val="24"/>
          <w:szCs w:val="24"/>
        </w:rPr>
        <w:t>zęstotliwość oraz odpadów budow</w:t>
      </w:r>
      <w:r w:rsidRPr="00841E1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41E1F">
        <w:rPr>
          <w:rFonts w:ascii="Times New Roman" w:hAnsi="Times New Roman" w:cs="Times New Roman"/>
          <w:sz w:val="24"/>
          <w:szCs w:val="24"/>
        </w:rPr>
        <w:t xml:space="preserve">nych i rozbiórkowych. </w:t>
      </w:r>
    </w:p>
    <w:p w:rsidR="002359CC" w:rsidRDefault="002359CC" w:rsidP="00BA6AD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E1F">
        <w:rPr>
          <w:rFonts w:ascii="Times New Roman" w:hAnsi="Times New Roman" w:cs="Times New Roman"/>
          <w:sz w:val="24"/>
          <w:szCs w:val="24"/>
        </w:rPr>
        <w:t>Poniżej przedstawiono</w:t>
      </w:r>
      <w:r>
        <w:rPr>
          <w:rFonts w:ascii="Times New Roman" w:hAnsi="Times New Roman" w:cs="Times New Roman"/>
          <w:sz w:val="24"/>
          <w:szCs w:val="24"/>
        </w:rPr>
        <w:t xml:space="preserve"> przyjęte stawki.</w:t>
      </w:r>
    </w:p>
    <w:tbl>
      <w:tblPr>
        <w:tblStyle w:val="Tabela-Siatka"/>
        <w:tblW w:w="9091" w:type="dxa"/>
        <w:tblLook w:val="04A0"/>
      </w:tblPr>
      <w:tblGrid>
        <w:gridCol w:w="1514"/>
        <w:gridCol w:w="1600"/>
        <w:gridCol w:w="1843"/>
        <w:gridCol w:w="1842"/>
        <w:gridCol w:w="2292"/>
      </w:tblGrid>
      <w:tr w:rsidR="002359CC" w:rsidTr="002359CC">
        <w:trPr>
          <w:trHeight w:val="330"/>
        </w:trPr>
        <w:tc>
          <w:tcPr>
            <w:tcW w:w="9091" w:type="dxa"/>
            <w:gridSpan w:val="5"/>
            <w:shd w:val="clear" w:color="auto" w:fill="8DB3E2" w:themeFill="text2" w:themeFillTint="66"/>
            <w:vAlign w:val="center"/>
          </w:tcPr>
          <w:p w:rsidR="002359CC" w:rsidRPr="002359CC" w:rsidRDefault="002359CC" w:rsidP="00264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CC">
              <w:rPr>
                <w:rFonts w:ascii="Times New Roman" w:hAnsi="Times New Roman" w:cs="Times New Roman"/>
                <w:b/>
                <w:sz w:val="24"/>
                <w:szCs w:val="24"/>
              </w:rPr>
              <w:t>Dodatkowa usługa</w:t>
            </w:r>
          </w:p>
        </w:tc>
      </w:tr>
      <w:tr w:rsidR="002359CC" w:rsidTr="002359CC">
        <w:trPr>
          <w:trHeight w:val="330"/>
        </w:trPr>
        <w:tc>
          <w:tcPr>
            <w:tcW w:w="1514" w:type="dxa"/>
            <w:shd w:val="clear" w:color="auto" w:fill="C6D9F1" w:themeFill="text2" w:themeFillTint="33"/>
            <w:vAlign w:val="center"/>
          </w:tcPr>
          <w:p w:rsidR="002359CC" w:rsidRPr="002359CC" w:rsidRDefault="002359CC" w:rsidP="00264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CC">
              <w:rPr>
                <w:rFonts w:ascii="Times New Roman" w:hAnsi="Times New Roman" w:cs="Times New Roman"/>
                <w:b/>
                <w:sz w:val="24"/>
                <w:szCs w:val="24"/>
              </w:rPr>
              <w:t>Pojemność</w:t>
            </w:r>
          </w:p>
        </w:tc>
        <w:tc>
          <w:tcPr>
            <w:tcW w:w="1600" w:type="dxa"/>
            <w:shd w:val="clear" w:color="auto" w:fill="C6D9F1" w:themeFill="text2" w:themeFillTint="33"/>
            <w:vAlign w:val="center"/>
          </w:tcPr>
          <w:p w:rsidR="002359CC" w:rsidRPr="002359CC" w:rsidRDefault="002359CC" w:rsidP="00264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CC">
              <w:rPr>
                <w:rFonts w:ascii="Times New Roman" w:hAnsi="Times New Roman" w:cs="Times New Roman"/>
                <w:b/>
                <w:sz w:val="24"/>
                <w:szCs w:val="24"/>
              </w:rPr>
              <w:t>120 l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2359CC" w:rsidRPr="002359CC" w:rsidRDefault="002359CC" w:rsidP="00264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CC">
              <w:rPr>
                <w:rFonts w:ascii="Times New Roman" w:hAnsi="Times New Roman" w:cs="Times New Roman"/>
                <w:b/>
                <w:sz w:val="24"/>
                <w:szCs w:val="24"/>
              </w:rPr>
              <w:t>180 l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2359CC" w:rsidRPr="002359CC" w:rsidRDefault="002359CC" w:rsidP="00264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CC">
              <w:rPr>
                <w:rFonts w:ascii="Times New Roman" w:hAnsi="Times New Roman" w:cs="Times New Roman"/>
                <w:b/>
                <w:sz w:val="24"/>
                <w:szCs w:val="24"/>
              </w:rPr>
              <w:t>240 l</w:t>
            </w:r>
          </w:p>
        </w:tc>
        <w:tc>
          <w:tcPr>
            <w:tcW w:w="2292" w:type="dxa"/>
            <w:shd w:val="clear" w:color="auto" w:fill="C6D9F1" w:themeFill="text2" w:themeFillTint="33"/>
            <w:vAlign w:val="center"/>
          </w:tcPr>
          <w:p w:rsidR="002359CC" w:rsidRPr="002359CC" w:rsidRDefault="002359CC" w:rsidP="00264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CC">
              <w:rPr>
                <w:rFonts w:ascii="Times New Roman" w:hAnsi="Times New Roman" w:cs="Times New Roman"/>
                <w:b/>
                <w:sz w:val="24"/>
                <w:szCs w:val="24"/>
              </w:rPr>
              <w:t>1100 l</w:t>
            </w:r>
          </w:p>
        </w:tc>
      </w:tr>
      <w:tr w:rsidR="002359CC" w:rsidRPr="00253D47" w:rsidTr="00DE284B">
        <w:trPr>
          <w:trHeight w:val="330"/>
        </w:trPr>
        <w:tc>
          <w:tcPr>
            <w:tcW w:w="1514" w:type="dxa"/>
            <w:shd w:val="clear" w:color="auto" w:fill="C6D9F1" w:themeFill="text2" w:themeFillTint="33"/>
            <w:vAlign w:val="center"/>
          </w:tcPr>
          <w:p w:rsidR="002359CC" w:rsidRPr="002359CC" w:rsidRDefault="002359CC" w:rsidP="0026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CC">
              <w:rPr>
                <w:rFonts w:ascii="Times New Roman" w:hAnsi="Times New Roman" w:cs="Times New Roman"/>
                <w:sz w:val="24"/>
                <w:szCs w:val="24"/>
              </w:rPr>
              <w:t xml:space="preserve">Odpady zmieszane </w:t>
            </w:r>
          </w:p>
        </w:tc>
        <w:tc>
          <w:tcPr>
            <w:tcW w:w="1600" w:type="dxa"/>
            <w:vAlign w:val="center"/>
          </w:tcPr>
          <w:p w:rsidR="002359CC" w:rsidRPr="002359CC" w:rsidRDefault="002359CC" w:rsidP="00264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CC">
              <w:rPr>
                <w:rFonts w:ascii="Times New Roman" w:hAnsi="Times New Roman" w:cs="Times New Roman"/>
                <w:b/>
                <w:sz w:val="24"/>
                <w:szCs w:val="24"/>
              </w:rPr>
              <w:t>30 zł</w:t>
            </w:r>
          </w:p>
        </w:tc>
        <w:tc>
          <w:tcPr>
            <w:tcW w:w="1843" w:type="dxa"/>
            <w:vAlign w:val="center"/>
          </w:tcPr>
          <w:p w:rsidR="002359CC" w:rsidRPr="002359CC" w:rsidRDefault="002359CC" w:rsidP="00264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CC">
              <w:rPr>
                <w:rFonts w:ascii="Times New Roman" w:hAnsi="Times New Roman" w:cs="Times New Roman"/>
                <w:b/>
                <w:sz w:val="24"/>
                <w:szCs w:val="24"/>
              </w:rPr>
              <w:t>43,00 zł</w:t>
            </w:r>
          </w:p>
        </w:tc>
        <w:tc>
          <w:tcPr>
            <w:tcW w:w="1842" w:type="dxa"/>
            <w:vAlign w:val="center"/>
          </w:tcPr>
          <w:p w:rsidR="002359CC" w:rsidRPr="002359CC" w:rsidRDefault="002359CC" w:rsidP="00264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CC">
              <w:rPr>
                <w:rFonts w:ascii="Times New Roman" w:hAnsi="Times New Roman" w:cs="Times New Roman"/>
                <w:b/>
                <w:sz w:val="24"/>
                <w:szCs w:val="24"/>
              </w:rPr>
              <w:t>60,00 zł</w:t>
            </w:r>
          </w:p>
        </w:tc>
        <w:tc>
          <w:tcPr>
            <w:tcW w:w="2292" w:type="dxa"/>
            <w:vAlign w:val="center"/>
          </w:tcPr>
          <w:p w:rsidR="002359CC" w:rsidRPr="002359CC" w:rsidRDefault="002359CC" w:rsidP="00264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CC">
              <w:rPr>
                <w:rFonts w:ascii="Times New Roman" w:hAnsi="Times New Roman" w:cs="Times New Roman"/>
                <w:b/>
                <w:sz w:val="24"/>
                <w:szCs w:val="24"/>
              </w:rPr>
              <w:t>125,00 zł</w:t>
            </w:r>
          </w:p>
        </w:tc>
      </w:tr>
      <w:tr w:rsidR="002359CC" w:rsidRPr="00253D47" w:rsidTr="002359CC">
        <w:trPr>
          <w:trHeight w:val="144"/>
        </w:trPr>
        <w:tc>
          <w:tcPr>
            <w:tcW w:w="9091" w:type="dxa"/>
            <w:gridSpan w:val="5"/>
            <w:shd w:val="clear" w:color="auto" w:fill="C6D9F1" w:themeFill="text2" w:themeFillTint="33"/>
            <w:vAlign w:val="center"/>
          </w:tcPr>
          <w:p w:rsidR="002359CC" w:rsidRPr="002359CC" w:rsidRDefault="002359CC" w:rsidP="00264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CC">
              <w:rPr>
                <w:rFonts w:ascii="Times New Roman" w:hAnsi="Times New Roman" w:cs="Times New Roman"/>
                <w:b/>
                <w:sz w:val="24"/>
                <w:szCs w:val="24"/>
              </w:rPr>
              <w:t>Odbiór pojemnika KP 7</w:t>
            </w:r>
          </w:p>
        </w:tc>
      </w:tr>
      <w:tr w:rsidR="002359CC" w:rsidRPr="00841E1F" w:rsidTr="00DE284B">
        <w:trPr>
          <w:trHeight w:val="330"/>
        </w:trPr>
        <w:tc>
          <w:tcPr>
            <w:tcW w:w="3114" w:type="dxa"/>
            <w:gridSpan w:val="2"/>
            <w:shd w:val="clear" w:color="auto" w:fill="C6D9F1" w:themeFill="text2" w:themeFillTint="33"/>
            <w:vAlign w:val="center"/>
          </w:tcPr>
          <w:p w:rsidR="002359CC" w:rsidRPr="002359CC" w:rsidRDefault="002359CC" w:rsidP="0026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CC">
              <w:rPr>
                <w:rFonts w:ascii="Times New Roman" w:hAnsi="Times New Roman" w:cs="Times New Roman"/>
                <w:sz w:val="24"/>
                <w:szCs w:val="24"/>
              </w:rPr>
              <w:t>Zmieszane odpady komunalne</w:t>
            </w:r>
          </w:p>
        </w:tc>
        <w:tc>
          <w:tcPr>
            <w:tcW w:w="5977" w:type="dxa"/>
            <w:gridSpan w:val="3"/>
            <w:shd w:val="clear" w:color="auto" w:fill="FFFFFF" w:themeFill="background1"/>
            <w:vAlign w:val="center"/>
          </w:tcPr>
          <w:p w:rsidR="002359CC" w:rsidRPr="002359CC" w:rsidRDefault="002359CC" w:rsidP="00264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CC">
              <w:rPr>
                <w:rFonts w:ascii="Times New Roman" w:hAnsi="Times New Roman" w:cs="Times New Roman"/>
                <w:b/>
                <w:sz w:val="24"/>
                <w:szCs w:val="24"/>
              </w:rPr>
              <w:t>870,00 zł</w:t>
            </w:r>
          </w:p>
        </w:tc>
      </w:tr>
      <w:tr w:rsidR="002359CC" w:rsidRPr="00841E1F" w:rsidTr="00DE284B">
        <w:trPr>
          <w:trHeight w:val="296"/>
        </w:trPr>
        <w:tc>
          <w:tcPr>
            <w:tcW w:w="3114" w:type="dxa"/>
            <w:gridSpan w:val="2"/>
            <w:shd w:val="clear" w:color="auto" w:fill="C6D9F1" w:themeFill="text2" w:themeFillTint="33"/>
            <w:vAlign w:val="center"/>
          </w:tcPr>
          <w:p w:rsidR="002359CC" w:rsidRPr="002359CC" w:rsidRDefault="002359CC" w:rsidP="0026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CC">
              <w:rPr>
                <w:rFonts w:ascii="Times New Roman" w:hAnsi="Times New Roman" w:cs="Times New Roman"/>
                <w:sz w:val="24"/>
                <w:szCs w:val="24"/>
              </w:rPr>
              <w:t>Odpady budowlane i rozbiórkowe</w:t>
            </w:r>
          </w:p>
        </w:tc>
        <w:tc>
          <w:tcPr>
            <w:tcW w:w="5977" w:type="dxa"/>
            <w:gridSpan w:val="3"/>
            <w:shd w:val="clear" w:color="auto" w:fill="FFFFFF" w:themeFill="background1"/>
            <w:vAlign w:val="center"/>
          </w:tcPr>
          <w:p w:rsidR="002359CC" w:rsidRPr="002359CC" w:rsidRDefault="00F0273C" w:rsidP="00264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1026</w:t>
            </w:r>
            <w:r w:rsidR="002359CC" w:rsidRPr="002359CC">
              <w:rPr>
                <w:rFonts w:ascii="Times New Roman" w:hAnsi="Times New Roman" w:cs="Times New Roman"/>
                <w:b/>
                <w:sz w:val="24"/>
                <w:szCs w:val="24"/>
              </w:rPr>
              <w:t>,00 zł /1 Mg</w:t>
            </w:r>
          </w:p>
        </w:tc>
      </w:tr>
    </w:tbl>
    <w:p w:rsidR="002359CC" w:rsidRPr="00841E1F" w:rsidRDefault="002359CC" w:rsidP="002359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6AD5" w:rsidRPr="00065810" w:rsidRDefault="00BA6AD5" w:rsidP="00BA6A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zh-CN"/>
        </w:rPr>
      </w:pPr>
      <w:r w:rsidRPr="000658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zh-CN"/>
        </w:rPr>
        <w:t xml:space="preserve">Dodatkowe informacje: </w:t>
      </w:r>
    </w:p>
    <w:p w:rsidR="00BA6AD5" w:rsidRPr="00BA6AD5" w:rsidRDefault="00BA6AD5" w:rsidP="00BA6AD5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  <w:r w:rsidRPr="00841E1F">
        <w:rPr>
          <w:rFonts w:ascii="Times New Roman" w:hAnsi="Times New Roman" w:cs="Times New Roman"/>
          <w:sz w:val="24"/>
          <w:szCs w:val="24"/>
        </w:rPr>
        <w:t>Zgodnie z treścią przepisów ustawy z dnia 13 września</w:t>
      </w:r>
      <w:r>
        <w:rPr>
          <w:rFonts w:ascii="Times New Roman" w:hAnsi="Times New Roman" w:cs="Times New Roman"/>
          <w:sz w:val="24"/>
          <w:szCs w:val="24"/>
        </w:rPr>
        <w:t xml:space="preserve"> 1996 r. o utrzymaniu czystości</w:t>
      </w:r>
      <w:r>
        <w:rPr>
          <w:rFonts w:ascii="Times New Roman" w:hAnsi="Times New Roman" w:cs="Times New Roman"/>
          <w:sz w:val="24"/>
          <w:szCs w:val="24"/>
        </w:rPr>
        <w:br/>
      </w:r>
      <w:r w:rsidRPr="00841E1F">
        <w:rPr>
          <w:rFonts w:ascii="Times New Roman" w:hAnsi="Times New Roman" w:cs="Times New Roman"/>
          <w:sz w:val="24"/>
          <w:szCs w:val="24"/>
        </w:rPr>
        <w:t>i porządku w gminach (tj. Dz. U. z 201</w:t>
      </w:r>
      <w:r>
        <w:rPr>
          <w:rFonts w:ascii="Times New Roman" w:hAnsi="Times New Roman" w:cs="Times New Roman"/>
          <w:sz w:val="24"/>
          <w:szCs w:val="24"/>
        </w:rPr>
        <w:t>9 r. poz. 2010 ze zm.</w:t>
      </w:r>
      <w:r w:rsidRPr="00841E1F">
        <w:rPr>
          <w:rFonts w:ascii="Times New Roman" w:hAnsi="Times New Roman" w:cs="Times New Roman"/>
          <w:sz w:val="24"/>
          <w:szCs w:val="24"/>
        </w:rPr>
        <w:t xml:space="preserve">) </w:t>
      </w:r>
      <w:r w:rsidRPr="00841E1F">
        <w:rPr>
          <w:rFonts w:ascii="Times New Roman" w:hAnsi="Times New Roman" w:cs="Times New Roman"/>
          <w:b/>
          <w:sz w:val="24"/>
          <w:szCs w:val="24"/>
        </w:rPr>
        <w:t>zmiana stawki opłaty nie rodzi konieczności składania nowej deklaracji przez właściciela nieruchomości</w:t>
      </w:r>
      <w:r w:rsidRPr="00841E1F">
        <w:rPr>
          <w:rFonts w:ascii="Times New Roman" w:hAnsi="Times New Roman" w:cs="Times New Roman"/>
          <w:sz w:val="24"/>
          <w:szCs w:val="24"/>
        </w:rPr>
        <w:t>, gdyż do właścicieli nieruchomości, których zmiana będzie dotyczyć zostaną wysłane zawiadomienia o  wysokości miesięcznej opłaty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6AD5" w:rsidRPr="00F524AF" w:rsidRDefault="00BA6AD5" w:rsidP="00BA6AD5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Ryczałtow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ą stawkę</w:t>
      </w:r>
      <w:r w:rsidRPr="00065810">
        <w:rPr>
          <w:rFonts w:ascii="Times New Roman" w:hAnsi="Times New Roman" w:cs="Times New Roman"/>
          <w:b/>
          <w:sz w:val="24"/>
          <w:szCs w:val="24"/>
        </w:rPr>
        <w:t xml:space="preserve"> opłaty</w:t>
      </w:r>
      <w:r>
        <w:rPr>
          <w:rFonts w:ascii="Times New Roman" w:hAnsi="Times New Roman" w:cs="Times New Roman"/>
          <w:sz w:val="24"/>
          <w:szCs w:val="24"/>
        </w:rPr>
        <w:t xml:space="preserve"> ponoszoną</w:t>
      </w:r>
      <w:r w:rsidRPr="00690240">
        <w:rPr>
          <w:rFonts w:ascii="Times New Roman" w:hAnsi="Times New Roman" w:cs="Times New Roman"/>
          <w:sz w:val="24"/>
          <w:szCs w:val="24"/>
        </w:rPr>
        <w:t xml:space="preserve"> przez właścicieli domów letniskowych lub innych nieruchomości wykorzystywanych na cele rekreacyjno-wypoczynkowe, wykorzystywane jedynie przez część roku, należy uiszczać w terminie do </w:t>
      </w:r>
      <w:r w:rsidRPr="00065810">
        <w:rPr>
          <w:rFonts w:ascii="Times New Roman" w:hAnsi="Times New Roman" w:cs="Times New Roman"/>
          <w:b/>
          <w:sz w:val="24"/>
          <w:szCs w:val="24"/>
        </w:rPr>
        <w:t>30 czerwca</w:t>
      </w:r>
      <w:r w:rsidRPr="00690240">
        <w:rPr>
          <w:rFonts w:ascii="Times New Roman" w:hAnsi="Times New Roman" w:cs="Times New Roman"/>
          <w:sz w:val="24"/>
          <w:szCs w:val="24"/>
        </w:rPr>
        <w:t xml:space="preserve"> każdego roku, którego dotyczy opłata.  </w:t>
      </w:r>
      <w:r w:rsidRPr="00F524AF">
        <w:rPr>
          <w:rFonts w:eastAsia="Times New Roman" w:cs="Times New Roman"/>
          <w:b/>
          <w:lang w:eastAsia="pl-PL"/>
        </w:rPr>
        <w:t xml:space="preserve"> </w:t>
      </w:r>
    </w:p>
    <w:p w:rsidR="002359CC" w:rsidRPr="00BA6AD5" w:rsidRDefault="00BA6AD5" w:rsidP="00BA6AD5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  <w:r w:rsidRPr="00065810">
        <w:rPr>
          <w:rFonts w:ascii="Times New Roman" w:hAnsi="Times New Roman" w:cs="Times New Roman"/>
          <w:sz w:val="24"/>
          <w:szCs w:val="24"/>
        </w:rPr>
        <w:t>Usługa dodatkowa świadcz</w:t>
      </w:r>
      <w:r>
        <w:rPr>
          <w:rFonts w:ascii="Times New Roman" w:hAnsi="Times New Roman" w:cs="Times New Roman"/>
          <w:sz w:val="24"/>
          <w:szCs w:val="24"/>
        </w:rPr>
        <w:t>ona będzie na podstawie wniosku, którego formularze</w:t>
      </w:r>
      <w:r w:rsidRPr="00065810">
        <w:rPr>
          <w:rFonts w:ascii="Times New Roman" w:hAnsi="Times New Roman" w:cs="Times New Roman"/>
          <w:sz w:val="24"/>
          <w:szCs w:val="24"/>
        </w:rPr>
        <w:t xml:space="preserve"> dostępne są</w:t>
      </w:r>
      <w:r w:rsidRPr="00690240">
        <w:rPr>
          <w:rFonts w:ascii="Times New Roman" w:hAnsi="Times New Roman" w:cs="Times New Roman"/>
          <w:sz w:val="24"/>
          <w:szCs w:val="24"/>
        </w:rPr>
        <w:t xml:space="preserve"> w siedzibie Urzędzie Gminy w Łapszach Niżnych w pokoju nr 16.</w:t>
      </w:r>
    </w:p>
    <w:sectPr w:rsidR="002359CC" w:rsidRPr="00BA6AD5" w:rsidSect="003D7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D4A99"/>
    <w:multiLevelType w:val="hybridMultilevel"/>
    <w:tmpl w:val="1E808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2091"/>
    <w:rsid w:val="002359CC"/>
    <w:rsid w:val="003D7802"/>
    <w:rsid w:val="007D509E"/>
    <w:rsid w:val="00BA6AD5"/>
    <w:rsid w:val="00D82091"/>
    <w:rsid w:val="00DE284B"/>
    <w:rsid w:val="00F0273C"/>
    <w:rsid w:val="00F3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2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BA6AD5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Florek</dc:creator>
  <cp:lastModifiedBy>Kinga Florek</cp:lastModifiedBy>
  <cp:revision>4</cp:revision>
  <cp:lastPrinted>2020-01-23T12:05:00Z</cp:lastPrinted>
  <dcterms:created xsi:type="dcterms:W3CDTF">2020-01-23T11:36:00Z</dcterms:created>
  <dcterms:modified xsi:type="dcterms:W3CDTF">2020-01-23T12:35:00Z</dcterms:modified>
</cp:coreProperties>
</file>